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09" w:rsidRPr="007903F4" w:rsidRDefault="00237E09" w:rsidP="00237E09">
      <w:p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  <w:lang w:val="en"/>
        </w:rPr>
      </w:pPr>
      <w:r w:rsidRPr="007903F4">
        <w:rPr>
          <w:b/>
          <w:bCs/>
          <w:sz w:val="26"/>
          <w:szCs w:val="26"/>
          <w:lang w:val="en"/>
        </w:rPr>
        <w:t xml:space="preserve">  HỘI ĐỒNG NHÂN DÂN </w:t>
      </w:r>
      <w:r w:rsidRPr="007903F4">
        <w:rPr>
          <w:b/>
          <w:bCs/>
          <w:sz w:val="26"/>
          <w:szCs w:val="26"/>
          <w:lang w:val="en"/>
        </w:rPr>
        <w:tab/>
        <w:t xml:space="preserve">  CỘNG HÒA XÃ HỘI CHỦ NGHĨA VIỆT NAM</w:t>
      </w:r>
    </w:p>
    <w:p w:rsidR="00237E09" w:rsidRPr="007903F4" w:rsidRDefault="00CF1E8D" w:rsidP="00237E09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en"/>
        </w:rPr>
      </w:pPr>
      <w:r w:rsidRPr="007903F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D8E5C6" wp14:editId="1FF3C29C">
                <wp:simplePos x="0" y="0"/>
                <wp:positionH relativeFrom="column">
                  <wp:posOffset>3131820</wp:posOffset>
                </wp:positionH>
                <wp:positionV relativeFrom="paragraph">
                  <wp:posOffset>261620</wp:posOffset>
                </wp:positionV>
                <wp:extent cx="1943100" cy="0"/>
                <wp:effectExtent l="7620" t="13970" r="11430" b="50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20.6pt" to="399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D0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pb3pgNwAAAAJAQAADwAAAGRycy9kb3ducmV2LnhtbEyPQU/DMAyF70j8h8hIXCaWrkNA&#10;S9MJAb1x2QBx9RrTVjRO12Rb4ddjxAFOfrafnj8Xq8n16kBj6DwbWMwTUMS1tx03Bl6eq4sbUCEi&#10;W+w9k4FPCrAqT08KzK0/8poOm9goCeGQo4E2xiHXOtQtOQxzPxDL7t2PDqO0Y6PtiEcJd71Ok+RK&#10;O+xYLrQ40H1L9cdm7wyE6pV21desniVvy8ZTunt4ekRjzs+mu1tQkab4Z4YffEGHUpi2fs82qN7A&#10;ZbZMxSpiIVUM11kmYvs70GWh/39QfgMAAP//AwBQSwECLQAUAAYACAAAACEAtoM4kv4AAADhAQAA&#10;EwAAAAAAAAAAAAAAAAAAAAAAW0NvbnRlbnRfVHlwZXNdLnhtbFBLAQItABQABgAIAAAAIQA4/SH/&#10;1gAAAJQBAAALAAAAAAAAAAAAAAAAAC8BAABfcmVscy8ucmVsc1BLAQItABQABgAIAAAAIQCXWsD0&#10;EgIAACgEAAAOAAAAAAAAAAAAAAAAAC4CAABkcnMvZTJvRG9jLnhtbFBLAQItABQABgAIAAAAIQCl&#10;vemA3AAAAAkBAAAPAAAAAAAAAAAAAAAAAGwEAABkcnMvZG93bnJldi54bWxQSwUGAAAAAAQABADz&#10;AAAAdQUAAAAA&#10;"/>
            </w:pict>
          </mc:Fallback>
        </mc:AlternateContent>
      </w:r>
      <w:r w:rsidRPr="007903F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DA0CE" wp14:editId="1F8ED947">
                <wp:simplePos x="0" y="0"/>
                <wp:positionH relativeFrom="column">
                  <wp:posOffset>388620</wp:posOffset>
                </wp:positionH>
                <wp:positionV relativeFrom="paragraph">
                  <wp:posOffset>261620</wp:posOffset>
                </wp:positionV>
                <wp:extent cx="1257300" cy="0"/>
                <wp:effectExtent l="7620" t="13970" r="11430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0.6pt" to="129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tL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2mjyN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DD00p9wAAAAIAQAADwAAAGRycy9kb3ducmV2LnhtbEyPT0/DMAzF70h8h8hIXKYtXYEJ&#10;StMJAb1x2WDi6jWmrWicrsm2wqfHEwc4+c97ev45X46uUwcaQuvZwHyWgCKuvG25NvD2Wk5vQYWI&#10;bLHzTAa+KMCyOD/LMbP+yCs6rGOtJIRDhgaaGPtM61A15DDMfE8s2ocfHEYZh1rbAY8S7jqdJslC&#10;O2xZLjTY02ND1ed67wyEckO78ntSTZL3q9pTunt6eUZjLi/Gh3tQkcb4Z4YTvqBDIUxbv2cbVGdg&#10;MU/FaeD6VEVPb+6k2f4udJHr/w8UPwAAAP//AwBQSwECLQAUAAYACAAAACEAtoM4kv4AAADhAQAA&#10;EwAAAAAAAAAAAAAAAAAAAAAAW0NvbnRlbnRfVHlwZXNdLnhtbFBLAQItABQABgAIAAAAIQA4/SH/&#10;1gAAAJQBAAALAAAAAAAAAAAAAAAAAC8BAABfcmVscy8ucmVsc1BLAQItABQABgAIAAAAIQCZnRtL&#10;EgIAACgEAAAOAAAAAAAAAAAAAAAAAC4CAABkcnMvZTJvRG9jLnhtbFBLAQItABQABgAIAAAAIQAM&#10;PTSn3AAAAAgBAAAPAAAAAAAAAAAAAAAAAGwEAABkcnMvZG93bnJldi54bWxQSwUGAAAAAAQABADz&#10;AAAAdQUAAAAA&#10;"/>
            </w:pict>
          </mc:Fallback>
        </mc:AlternateContent>
      </w:r>
      <w:r w:rsidR="00237E09" w:rsidRPr="007903F4">
        <w:rPr>
          <w:b/>
          <w:bCs/>
          <w:sz w:val="28"/>
          <w:szCs w:val="28"/>
          <w:lang w:val="en"/>
        </w:rPr>
        <w:t xml:space="preserve">      XÃ ĐĂK RƠ NGA</w:t>
      </w:r>
      <w:r w:rsidR="00237E09" w:rsidRPr="007903F4">
        <w:rPr>
          <w:b/>
          <w:bCs/>
          <w:sz w:val="28"/>
          <w:szCs w:val="28"/>
          <w:lang w:val="en"/>
        </w:rPr>
        <w:tab/>
      </w:r>
      <w:r w:rsidR="00237E09" w:rsidRPr="007903F4">
        <w:rPr>
          <w:b/>
          <w:bCs/>
          <w:sz w:val="28"/>
          <w:szCs w:val="28"/>
          <w:lang w:val="en"/>
        </w:rPr>
        <w:tab/>
      </w:r>
      <w:r w:rsidR="00237E09" w:rsidRPr="007903F4">
        <w:rPr>
          <w:b/>
          <w:bCs/>
          <w:sz w:val="28"/>
          <w:szCs w:val="28"/>
          <w:lang w:val="en"/>
        </w:rPr>
        <w:tab/>
      </w:r>
      <w:r w:rsidR="00BE78F6" w:rsidRPr="007903F4">
        <w:rPr>
          <w:b/>
          <w:bCs/>
          <w:sz w:val="28"/>
          <w:szCs w:val="28"/>
          <w:lang w:val="en"/>
        </w:rPr>
        <w:t xml:space="preserve">   </w:t>
      </w:r>
      <w:r w:rsidR="00237E09" w:rsidRPr="007903F4">
        <w:rPr>
          <w:b/>
          <w:bCs/>
          <w:sz w:val="28"/>
          <w:szCs w:val="28"/>
          <w:lang w:val="en"/>
        </w:rPr>
        <w:t xml:space="preserve"> Độc lập – Tự do – Hạnh phúc</w:t>
      </w:r>
    </w:p>
    <w:p w:rsidR="00237E09" w:rsidRPr="007903F4" w:rsidRDefault="00237E09" w:rsidP="00237E09">
      <w:pPr>
        <w:autoSpaceDE w:val="0"/>
        <w:autoSpaceDN w:val="0"/>
        <w:adjustRightInd w:val="0"/>
        <w:spacing w:line="360" w:lineRule="auto"/>
        <w:rPr>
          <w:sz w:val="28"/>
          <w:szCs w:val="28"/>
          <w:lang w:val="en"/>
        </w:rPr>
      </w:pPr>
      <w:r w:rsidRPr="007903F4">
        <w:rPr>
          <w:sz w:val="28"/>
          <w:szCs w:val="28"/>
          <w:lang w:val="en"/>
        </w:rPr>
        <w:t xml:space="preserve">   </w:t>
      </w:r>
      <w:r w:rsidR="00347A7D" w:rsidRPr="007903F4">
        <w:rPr>
          <w:sz w:val="28"/>
          <w:szCs w:val="28"/>
          <w:lang w:val="en"/>
        </w:rPr>
        <w:t xml:space="preserve"> </w:t>
      </w:r>
      <w:r w:rsidRPr="007903F4">
        <w:rPr>
          <w:sz w:val="28"/>
          <w:szCs w:val="28"/>
          <w:lang w:val="en"/>
        </w:rPr>
        <w:t xml:space="preserve"> Số:        /NQ-HĐND </w:t>
      </w:r>
      <w:r w:rsidRPr="007903F4">
        <w:rPr>
          <w:sz w:val="28"/>
          <w:szCs w:val="28"/>
          <w:lang w:val="en"/>
        </w:rPr>
        <w:tab/>
      </w:r>
      <w:r w:rsidRPr="007903F4">
        <w:rPr>
          <w:sz w:val="28"/>
          <w:szCs w:val="28"/>
          <w:lang w:val="en"/>
        </w:rPr>
        <w:tab/>
        <w:t xml:space="preserve">    </w:t>
      </w:r>
      <w:r w:rsidR="00781E35" w:rsidRPr="007903F4">
        <w:rPr>
          <w:sz w:val="28"/>
          <w:szCs w:val="28"/>
          <w:lang w:val="en"/>
        </w:rPr>
        <w:t xml:space="preserve">        </w:t>
      </w:r>
      <w:r w:rsidRPr="007903F4">
        <w:rPr>
          <w:sz w:val="28"/>
          <w:szCs w:val="28"/>
          <w:lang w:val="en"/>
        </w:rPr>
        <w:t xml:space="preserve"> </w:t>
      </w:r>
      <w:r w:rsidRPr="007903F4">
        <w:rPr>
          <w:i/>
          <w:iCs/>
          <w:sz w:val="28"/>
          <w:szCs w:val="28"/>
          <w:lang w:val="en"/>
        </w:rPr>
        <w:t xml:space="preserve">Đăk Rơ Nga, ngày </w:t>
      </w:r>
      <w:r w:rsidR="00961505" w:rsidRPr="007903F4">
        <w:rPr>
          <w:i/>
          <w:iCs/>
          <w:sz w:val="28"/>
          <w:szCs w:val="28"/>
          <w:lang w:val="en"/>
        </w:rPr>
        <w:t>14</w:t>
      </w:r>
      <w:r w:rsidRPr="007903F4">
        <w:rPr>
          <w:i/>
          <w:iCs/>
          <w:sz w:val="28"/>
          <w:szCs w:val="28"/>
          <w:lang w:val="en"/>
        </w:rPr>
        <w:t xml:space="preserve">  tháng  7 năm 20</w:t>
      </w:r>
      <w:r w:rsidR="00347A7D" w:rsidRPr="007903F4">
        <w:rPr>
          <w:i/>
          <w:iCs/>
          <w:sz w:val="28"/>
          <w:szCs w:val="28"/>
          <w:lang w:val="en"/>
        </w:rPr>
        <w:t>2</w:t>
      </w:r>
      <w:r w:rsidR="00961505" w:rsidRPr="007903F4">
        <w:rPr>
          <w:i/>
          <w:iCs/>
          <w:sz w:val="28"/>
          <w:szCs w:val="28"/>
          <w:lang w:val="en"/>
        </w:rPr>
        <w:t>3</w:t>
      </w:r>
    </w:p>
    <w:p w:rsidR="00443A7C" w:rsidRPr="007903F4" w:rsidRDefault="00443A7C" w:rsidP="00443A7C">
      <w:pPr>
        <w:autoSpaceDE w:val="0"/>
        <w:autoSpaceDN w:val="0"/>
        <w:adjustRightInd w:val="0"/>
        <w:spacing w:line="276" w:lineRule="auto"/>
        <w:ind w:left="2880" w:firstLine="720"/>
        <w:rPr>
          <w:b/>
          <w:bCs/>
          <w:sz w:val="28"/>
          <w:szCs w:val="28"/>
          <w:lang w:val="en"/>
        </w:rPr>
      </w:pPr>
    </w:p>
    <w:p w:rsidR="00237E09" w:rsidRPr="007903F4" w:rsidRDefault="00237E09" w:rsidP="00443A7C">
      <w:pPr>
        <w:autoSpaceDE w:val="0"/>
        <w:autoSpaceDN w:val="0"/>
        <w:adjustRightInd w:val="0"/>
        <w:spacing w:line="276" w:lineRule="auto"/>
        <w:ind w:left="2880" w:firstLine="720"/>
        <w:rPr>
          <w:b/>
          <w:bCs/>
          <w:sz w:val="28"/>
          <w:szCs w:val="28"/>
          <w:lang w:val="en"/>
        </w:rPr>
      </w:pPr>
      <w:r w:rsidRPr="007903F4">
        <w:rPr>
          <w:b/>
          <w:bCs/>
          <w:sz w:val="28"/>
          <w:szCs w:val="28"/>
          <w:lang w:val="en"/>
        </w:rPr>
        <w:t>NGHỊ QUYẾT</w:t>
      </w:r>
    </w:p>
    <w:p w:rsidR="00237E09" w:rsidRPr="007903F4" w:rsidRDefault="00237E09" w:rsidP="00237E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en"/>
        </w:rPr>
      </w:pPr>
      <w:r w:rsidRPr="007903F4">
        <w:rPr>
          <w:b/>
          <w:bCs/>
          <w:sz w:val="28"/>
          <w:szCs w:val="28"/>
          <w:lang w:val="en"/>
        </w:rPr>
        <w:t>Về việc phê chuẩn quyết toán ngân sách năm 20</w:t>
      </w:r>
      <w:r w:rsidR="00B42C43" w:rsidRPr="007903F4">
        <w:rPr>
          <w:b/>
          <w:bCs/>
          <w:sz w:val="28"/>
          <w:szCs w:val="28"/>
          <w:lang w:val="en"/>
        </w:rPr>
        <w:t>2</w:t>
      </w:r>
      <w:r w:rsidR="005B57DD" w:rsidRPr="007903F4">
        <w:rPr>
          <w:b/>
          <w:bCs/>
          <w:sz w:val="28"/>
          <w:szCs w:val="28"/>
          <w:lang w:val="en"/>
        </w:rPr>
        <w:t>3</w:t>
      </w:r>
    </w:p>
    <w:p w:rsidR="00237E09" w:rsidRPr="007903F4" w:rsidRDefault="00CF1E8D" w:rsidP="00237E09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"/>
        </w:rPr>
      </w:pPr>
      <w:r w:rsidRPr="007903F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32357C" wp14:editId="0F3AB4D6">
                <wp:simplePos x="0" y="0"/>
                <wp:positionH relativeFrom="column">
                  <wp:posOffset>1569720</wp:posOffset>
                </wp:positionH>
                <wp:positionV relativeFrom="paragraph">
                  <wp:posOffset>47625</wp:posOffset>
                </wp:positionV>
                <wp:extent cx="2514600" cy="0"/>
                <wp:effectExtent l="7620" t="9525" r="1143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3.75pt" to="321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sL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ZSHzvTGFRBQqY0NtdGjejJrTb87pHTVErXjkeHzyUBaFjKSVylh4wzgb/svmkEM2Xsd23Rs&#10;bIcaKcxLSAzg0Ap0jLqcbrrwo0cUDkfjLJ+kIB+9+hJSBIiQaKzzn7nuUDBKLIF9BCSHtfOB0u+Q&#10;EK70SkgZZZcK9SWejUfjmOC0FCw4Q5izu20lLTqQMDjxi/WB5z7M6r1iEazlhC0vtidCnm24XKqA&#10;B6UAnYt1nowfs3S2nC6n+SAfTZaDPK3rwadVlQ8mq+zjuP5QV1Wd/QzUsrxoBWNcBXbXKc3yv5uC&#10;y3s5z9dtTm9tSF6jx34B2es/ko6qBiHPI7HV7LSxV7VhMGPw5RGFyb/fg33/1Be/AAAA//8DAFBL&#10;AwQUAAYACAAAACEAKECf+9oAAAAHAQAADwAAAGRycy9kb3ducmV2LnhtbEyOwU7DMBBE70j9B2uR&#10;uFGHtLQQ4lQVAi5ISJTA2YmXJKq9jmI3DX/fLRc4Ps1o5uWbyVkx4hA6Twpu5gkIpNqbjhoF5cfz&#10;9R2IEDUZbT2hgh8MsClmF7nOjD/SO4672AgeoZBpBW2MfSZlqFt0Osx9j8TZtx+cjoxDI82gjzzu&#10;rEyTZCWd7ogfWt3jY4v1fndwCrZfr0+Lt7Fy3pr7pvw0rkxeUqWuLqftA4iIU/wrw1mf1aFgp8of&#10;yARhFaTLdcpVBetbEJyvlgvm6pdlkcv//sUJAAD//wMAUEsBAi0AFAAGAAgAAAAhALaDOJL+AAAA&#10;4QEAABMAAAAAAAAAAAAAAAAAAAAAAFtDb250ZW50X1R5cGVzXS54bWxQSwECLQAUAAYACAAAACEA&#10;OP0h/9YAAACUAQAACwAAAAAAAAAAAAAAAAAvAQAAX3JlbHMvLnJlbHNQSwECLQAUAAYACAAAACEA&#10;B7p7CxgCAAAyBAAADgAAAAAAAAAAAAAAAAAuAgAAZHJzL2Uyb0RvYy54bWxQSwECLQAUAAYACAAA&#10;ACEAKECf+9oAAAAHAQAADwAAAAAAAAAAAAAAAAByBAAAZHJzL2Rvd25yZXYueG1sUEsFBgAAAAAE&#10;AAQA8wAAAHkFAAAAAA==&#10;"/>
            </w:pict>
          </mc:Fallback>
        </mc:AlternateContent>
      </w:r>
    </w:p>
    <w:p w:rsidR="00237E09" w:rsidRPr="007903F4" w:rsidRDefault="00237E09" w:rsidP="00F9100A">
      <w:pPr>
        <w:pStyle w:val="Heading1"/>
      </w:pPr>
      <w:r w:rsidRPr="007903F4">
        <w:t>HỘI ĐỒNG NHÂN DÂN XÃ ĐĂK RƠ NGA</w:t>
      </w:r>
    </w:p>
    <w:p w:rsidR="00237E09" w:rsidRPr="007903F4" w:rsidRDefault="00237E09" w:rsidP="0056295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  <w:r w:rsidRPr="007903F4">
        <w:rPr>
          <w:b/>
          <w:bCs/>
          <w:sz w:val="28"/>
          <w:szCs w:val="28"/>
          <w:lang w:val="en"/>
        </w:rPr>
        <w:t>KHÓA XI</w:t>
      </w:r>
      <w:r w:rsidR="00B42C43" w:rsidRPr="007903F4">
        <w:rPr>
          <w:b/>
          <w:bCs/>
          <w:sz w:val="28"/>
          <w:szCs w:val="28"/>
          <w:lang w:val="en"/>
        </w:rPr>
        <w:t>V</w:t>
      </w:r>
      <w:r w:rsidRPr="007903F4">
        <w:rPr>
          <w:b/>
          <w:bCs/>
          <w:sz w:val="28"/>
          <w:szCs w:val="28"/>
          <w:lang w:val="en"/>
        </w:rPr>
        <w:t xml:space="preserve"> - KỲ HỌP THỨ </w:t>
      </w:r>
      <w:r w:rsidR="00B42C43" w:rsidRPr="007903F4">
        <w:rPr>
          <w:b/>
          <w:bCs/>
          <w:sz w:val="28"/>
          <w:szCs w:val="28"/>
          <w:lang w:val="en"/>
        </w:rPr>
        <w:t>0</w:t>
      </w:r>
      <w:r w:rsidR="005B57DD" w:rsidRPr="007903F4">
        <w:rPr>
          <w:b/>
          <w:bCs/>
          <w:sz w:val="28"/>
          <w:szCs w:val="28"/>
          <w:lang w:val="en"/>
        </w:rPr>
        <w:t>8</w:t>
      </w:r>
    </w:p>
    <w:p w:rsidR="006F024F" w:rsidRPr="007903F4" w:rsidRDefault="00237E09" w:rsidP="00562959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7903F4">
        <w:rPr>
          <w:sz w:val="28"/>
          <w:szCs w:val="28"/>
          <w:lang w:val="en"/>
        </w:rPr>
        <w:tab/>
      </w:r>
    </w:p>
    <w:p w:rsidR="00237E09" w:rsidRPr="007903F4" w:rsidRDefault="006F024F" w:rsidP="00443A7C">
      <w:pPr>
        <w:tabs>
          <w:tab w:val="left" w:pos="720"/>
        </w:tabs>
        <w:autoSpaceDE w:val="0"/>
        <w:autoSpaceDN w:val="0"/>
        <w:adjustRightInd w:val="0"/>
        <w:spacing w:after="120" w:line="276" w:lineRule="auto"/>
        <w:jc w:val="both"/>
        <w:rPr>
          <w:i/>
          <w:sz w:val="28"/>
          <w:szCs w:val="28"/>
          <w:lang w:val="en"/>
        </w:rPr>
      </w:pPr>
      <w:r w:rsidRPr="007903F4">
        <w:rPr>
          <w:sz w:val="28"/>
          <w:szCs w:val="28"/>
          <w:lang w:val="en"/>
        </w:rPr>
        <w:tab/>
      </w:r>
      <w:r w:rsidR="00237E09" w:rsidRPr="007903F4">
        <w:rPr>
          <w:i/>
          <w:sz w:val="28"/>
          <w:szCs w:val="28"/>
          <w:lang w:val="en"/>
        </w:rPr>
        <w:t>Căn cứ Luật tổ chức chính quyền địa phương, ngày 19/6/2015;</w:t>
      </w:r>
    </w:p>
    <w:p w:rsidR="00237E09" w:rsidRPr="007903F4" w:rsidRDefault="00237E09" w:rsidP="00443A7C">
      <w:pPr>
        <w:tabs>
          <w:tab w:val="left" w:pos="720"/>
        </w:tabs>
        <w:autoSpaceDE w:val="0"/>
        <w:autoSpaceDN w:val="0"/>
        <w:adjustRightInd w:val="0"/>
        <w:spacing w:after="120" w:line="276" w:lineRule="auto"/>
        <w:jc w:val="both"/>
        <w:rPr>
          <w:i/>
          <w:sz w:val="28"/>
          <w:szCs w:val="28"/>
          <w:lang w:val="vi-VN"/>
        </w:rPr>
      </w:pPr>
      <w:r w:rsidRPr="007903F4">
        <w:rPr>
          <w:i/>
          <w:sz w:val="28"/>
          <w:szCs w:val="28"/>
          <w:lang w:val="en"/>
        </w:rPr>
        <w:tab/>
        <w:t>Căn cứ Luật Ngân sách nhà n</w:t>
      </w:r>
      <w:r w:rsidRPr="007903F4">
        <w:rPr>
          <w:i/>
          <w:sz w:val="28"/>
          <w:szCs w:val="28"/>
          <w:lang w:val="vi-VN"/>
        </w:rPr>
        <w:t>ước, ngày 25/06/2015;</w:t>
      </w:r>
    </w:p>
    <w:p w:rsidR="00237E09" w:rsidRPr="007903F4" w:rsidRDefault="00237E09" w:rsidP="00443A7C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sz w:val="28"/>
          <w:szCs w:val="28"/>
          <w:lang w:val="en"/>
        </w:rPr>
      </w:pPr>
      <w:r w:rsidRPr="007903F4">
        <w:rPr>
          <w:sz w:val="28"/>
          <w:szCs w:val="28"/>
          <w:lang w:val="en"/>
        </w:rPr>
        <w:t xml:space="preserve">Sau khi xem xét Tờ trình số </w:t>
      </w:r>
      <w:r w:rsidR="00961505" w:rsidRPr="007903F4">
        <w:rPr>
          <w:sz w:val="28"/>
          <w:szCs w:val="28"/>
          <w:lang w:val="en"/>
        </w:rPr>
        <w:t xml:space="preserve"> </w:t>
      </w:r>
      <w:r w:rsidR="0063387F" w:rsidRPr="007903F4">
        <w:rPr>
          <w:sz w:val="28"/>
          <w:szCs w:val="28"/>
          <w:lang w:val="en"/>
        </w:rPr>
        <w:t>/TTr -</w:t>
      </w:r>
      <w:r w:rsidRPr="007903F4">
        <w:rPr>
          <w:sz w:val="28"/>
          <w:szCs w:val="28"/>
          <w:lang w:val="en"/>
        </w:rPr>
        <w:t xml:space="preserve"> UBND ngày </w:t>
      </w:r>
      <w:r w:rsidR="00961505" w:rsidRPr="007903F4">
        <w:rPr>
          <w:sz w:val="28"/>
          <w:szCs w:val="28"/>
          <w:lang w:val="en"/>
        </w:rPr>
        <w:t xml:space="preserve">  </w:t>
      </w:r>
      <w:r w:rsidR="00BE483F" w:rsidRPr="007903F4">
        <w:rPr>
          <w:sz w:val="28"/>
          <w:szCs w:val="28"/>
          <w:lang w:val="en"/>
        </w:rPr>
        <w:t xml:space="preserve"> tháng </w:t>
      </w:r>
      <w:r w:rsidR="005B57DD" w:rsidRPr="007903F4">
        <w:rPr>
          <w:sz w:val="28"/>
          <w:szCs w:val="28"/>
          <w:lang w:val="en"/>
        </w:rPr>
        <w:t>7</w:t>
      </w:r>
      <w:r w:rsidRPr="007903F4">
        <w:rPr>
          <w:sz w:val="28"/>
          <w:szCs w:val="28"/>
          <w:lang w:val="en"/>
        </w:rPr>
        <w:t xml:space="preserve"> năm 20</w:t>
      </w:r>
      <w:r w:rsidR="00B42C43" w:rsidRPr="007903F4">
        <w:rPr>
          <w:sz w:val="28"/>
          <w:szCs w:val="28"/>
          <w:lang w:val="en"/>
        </w:rPr>
        <w:t>2</w:t>
      </w:r>
      <w:r w:rsidR="005B57DD" w:rsidRPr="007903F4">
        <w:rPr>
          <w:sz w:val="28"/>
          <w:szCs w:val="28"/>
          <w:lang w:val="en"/>
        </w:rPr>
        <w:t>4</w:t>
      </w:r>
      <w:r w:rsidRPr="007903F4">
        <w:rPr>
          <w:sz w:val="28"/>
          <w:szCs w:val="28"/>
          <w:lang w:val="en"/>
        </w:rPr>
        <w:t xml:space="preserve"> của UBND xã Đăk Rơ Nga về việc xin phê chuẩn quyết toán ngân sách năm 20</w:t>
      </w:r>
      <w:r w:rsidR="00B42C43" w:rsidRPr="007903F4">
        <w:rPr>
          <w:sz w:val="28"/>
          <w:szCs w:val="28"/>
          <w:lang w:val="en"/>
        </w:rPr>
        <w:t>2</w:t>
      </w:r>
      <w:r w:rsidR="005B57DD" w:rsidRPr="007903F4">
        <w:rPr>
          <w:sz w:val="28"/>
          <w:szCs w:val="28"/>
          <w:lang w:val="en"/>
        </w:rPr>
        <w:t>3</w:t>
      </w:r>
      <w:r w:rsidRPr="007903F4">
        <w:rPr>
          <w:sz w:val="28"/>
          <w:szCs w:val="28"/>
          <w:lang w:val="en"/>
        </w:rPr>
        <w:t xml:space="preserve">, Báo cáo thẩm tra của Ban Kinh tế - Xã hội và ý kiến thảo luận của </w:t>
      </w:r>
      <w:r w:rsidR="00F771AE" w:rsidRPr="007903F4">
        <w:rPr>
          <w:sz w:val="28"/>
          <w:szCs w:val="28"/>
          <w:lang w:val="en"/>
        </w:rPr>
        <w:t>các vị đại biểu HĐND tại kỳ họp.</w:t>
      </w:r>
    </w:p>
    <w:p w:rsidR="000238CA" w:rsidRPr="007903F4" w:rsidRDefault="000238CA" w:rsidP="0056295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"/>
        </w:rPr>
      </w:pPr>
    </w:p>
    <w:p w:rsidR="00237E09" w:rsidRPr="007903F4" w:rsidRDefault="00237E09" w:rsidP="00562959">
      <w:pPr>
        <w:autoSpaceDE w:val="0"/>
        <w:autoSpaceDN w:val="0"/>
        <w:adjustRightInd w:val="0"/>
        <w:jc w:val="center"/>
        <w:rPr>
          <w:b/>
          <w:bCs/>
          <w:sz w:val="2"/>
          <w:szCs w:val="2"/>
          <w:lang w:val="en"/>
        </w:rPr>
      </w:pPr>
      <w:r w:rsidRPr="007903F4">
        <w:rPr>
          <w:b/>
          <w:bCs/>
          <w:sz w:val="28"/>
          <w:szCs w:val="28"/>
          <w:lang w:val="en"/>
        </w:rPr>
        <w:t>QUYẾT NGHỊ:</w:t>
      </w:r>
    </w:p>
    <w:p w:rsidR="00237E09" w:rsidRDefault="00237E09" w:rsidP="005629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"/>
        </w:rPr>
      </w:pPr>
      <w:r w:rsidRPr="007903F4">
        <w:rPr>
          <w:b/>
          <w:bCs/>
          <w:sz w:val="28"/>
          <w:szCs w:val="28"/>
          <w:lang w:val="en"/>
        </w:rPr>
        <w:t>Điều 1.</w:t>
      </w:r>
      <w:r w:rsidRPr="007903F4">
        <w:rPr>
          <w:sz w:val="28"/>
          <w:szCs w:val="28"/>
          <w:lang w:val="en"/>
        </w:rPr>
        <w:t xml:space="preserve"> Thống nhất phê chuẩn quyết toán ngân sách năm 20</w:t>
      </w:r>
      <w:r w:rsidR="00B166CA" w:rsidRPr="007903F4">
        <w:rPr>
          <w:sz w:val="28"/>
          <w:szCs w:val="28"/>
          <w:lang w:val="en"/>
        </w:rPr>
        <w:t>2</w:t>
      </w:r>
      <w:r w:rsidR="005B57DD" w:rsidRPr="007903F4">
        <w:rPr>
          <w:sz w:val="28"/>
          <w:szCs w:val="28"/>
          <w:lang w:val="en"/>
        </w:rPr>
        <w:t>3</w:t>
      </w:r>
      <w:r w:rsidRPr="007903F4">
        <w:rPr>
          <w:sz w:val="28"/>
          <w:szCs w:val="28"/>
          <w:lang w:val="en"/>
        </w:rPr>
        <w:t xml:space="preserve"> xã Đăk Rơ Nga, gồm các nội dung sau:</w:t>
      </w:r>
    </w:p>
    <w:p w:rsidR="007903F4" w:rsidRDefault="007903F4" w:rsidP="005629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"/>
        </w:rPr>
      </w:pPr>
    </w:p>
    <w:tbl>
      <w:tblPr>
        <w:tblW w:w="0" w:type="auto"/>
        <w:tblInd w:w="222" w:type="dxa"/>
        <w:tblLook w:val="01E0" w:firstRow="1" w:lastRow="1" w:firstColumn="1" w:lastColumn="1" w:noHBand="0" w:noVBand="0"/>
      </w:tblPr>
      <w:tblGrid>
        <w:gridCol w:w="6690"/>
        <w:gridCol w:w="2520"/>
      </w:tblGrid>
      <w:tr w:rsidR="007903F4" w:rsidRPr="007903F4" w:rsidTr="00801759"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903F4">
              <w:rPr>
                <w:b/>
                <w:color w:val="000000"/>
                <w:sz w:val="26"/>
                <w:szCs w:val="26"/>
              </w:rPr>
              <w:t xml:space="preserve">1. Tổng thu ngân sách xã năm 2023: </w:t>
            </w:r>
          </w:p>
        </w:tc>
        <w:tc>
          <w:tcPr>
            <w:tcW w:w="2565" w:type="dxa"/>
            <w:shd w:val="clear" w:color="auto" w:fill="auto"/>
          </w:tcPr>
          <w:p w:rsidR="007903F4" w:rsidRPr="007903F4" w:rsidRDefault="007903F4" w:rsidP="00801759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7903F4">
              <w:rPr>
                <w:b/>
                <w:color w:val="000000"/>
                <w:sz w:val="26"/>
                <w:szCs w:val="26"/>
              </w:rPr>
              <w:t>5.219.966.990 đồng</w:t>
            </w:r>
          </w:p>
        </w:tc>
      </w:tr>
      <w:tr w:rsidR="007903F4" w:rsidRPr="007903F4" w:rsidTr="00801759"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Trong đó:</w:t>
            </w:r>
          </w:p>
        </w:tc>
        <w:tc>
          <w:tcPr>
            <w:tcW w:w="2565" w:type="dxa"/>
            <w:shd w:val="clear" w:color="auto" w:fill="auto"/>
          </w:tcPr>
          <w:p w:rsidR="007903F4" w:rsidRPr="007903F4" w:rsidRDefault="007903F4" w:rsidP="00801759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7903F4" w:rsidRPr="007903F4" w:rsidTr="007903F4">
        <w:trPr>
          <w:trHeight w:val="450"/>
        </w:trPr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- Các khoản thu trên địa bàn xã được hưởng 100%:</w:t>
            </w:r>
          </w:p>
        </w:tc>
        <w:tc>
          <w:tcPr>
            <w:tcW w:w="2565" w:type="dxa"/>
            <w:shd w:val="clear" w:color="auto" w:fill="auto"/>
          </w:tcPr>
          <w:p w:rsidR="007903F4" w:rsidRPr="007903F4" w:rsidRDefault="007903F4" w:rsidP="00801759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29.030.005 đồng</w:t>
            </w:r>
          </w:p>
        </w:tc>
      </w:tr>
      <w:tr w:rsidR="007903F4" w:rsidRPr="007903F4" w:rsidTr="007903F4">
        <w:trPr>
          <w:trHeight w:val="428"/>
        </w:trPr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- Các khoản thu phân bổ theo tỷ lệ %:</w:t>
            </w:r>
          </w:p>
        </w:tc>
        <w:tc>
          <w:tcPr>
            <w:tcW w:w="2565" w:type="dxa"/>
            <w:shd w:val="clear" w:color="auto" w:fill="auto"/>
          </w:tcPr>
          <w:p w:rsidR="007903F4" w:rsidRPr="007903F4" w:rsidRDefault="007903F4" w:rsidP="00801759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35.596.960 đồng</w:t>
            </w:r>
          </w:p>
        </w:tc>
      </w:tr>
      <w:tr w:rsidR="007903F4" w:rsidRPr="007903F4" w:rsidTr="007903F4">
        <w:trPr>
          <w:trHeight w:val="433"/>
        </w:trPr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- Thu bổ sung cân đối ngân sách:</w:t>
            </w:r>
          </w:p>
        </w:tc>
        <w:tc>
          <w:tcPr>
            <w:tcW w:w="2565" w:type="dxa"/>
            <w:shd w:val="clear" w:color="auto" w:fill="auto"/>
          </w:tcPr>
          <w:p w:rsidR="007903F4" w:rsidRPr="007903F4" w:rsidRDefault="007903F4" w:rsidP="00801759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4.448.402.352 đồng</w:t>
            </w:r>
          </w:p>
        </w:tc>
      </w:tr>
      <w:tr w:rsidR="007903F4" w:rsidRPr="007903F4" w:rsidTr="007903F4">
        <w:trPr>
          <w:trHeight w:val="411"/>
        </w:trPr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- Thu bổ sung có mục tiêu là:</w:t>
            </w:r>
          </w:p>
        </w:tc>
        <w:tc>
          <w:tcPr>
            <w:tcW w:w="2565" w:type="dxa"/>
            <w:shd w:val="clear" w:color="auto" w:fill="auto"/>
          </w:tcPr>
          <w:p w:rsidR="007903F4" w:rsidRPr="007903F4" w:rsidRDefault="007903F4" w:rsidP="0080175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    </w:t>
            </w:r>
            <w:r w:rsidRPr="007903F4">
              <w:rPr>
                <w:i/>
                <w:color w:val="000000"/>
                <w:sz w:val="26"/>
                <w:szCs w:val="26"/>
              </w:rPr>
              <w:t xml:space="preserve">  334.620.723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7903F4">
              <w:rPr>
                <w:i/>
                <w:color w:val="000000"/>
                <w:sz w:val="26"/>
                <w:szCs w:val="26"/>
              </w:rPr>
              <w:t>đồng</w:t>
            </w:r>
          </w:p>
        </w:tc>
      </w:tr>
      <w:tr w:rsidR="007903F4" w:rsidRPr="007903F4" w:rsidTr="007903F4">
        <w:trPr>
          <w:trHeight w:val="418"/>
        </w:trPr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- Thu chuyển nguồn từ năm trước sang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7903F4" w:rsidRPr="007903F4" w:rsidRDefault="007903F4" w:rsidP="00801759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372.316.950 đồng</w:t>
            </w:r>
          </w:p>
        </w:tc>
      </w:tr>
      <w:tr w:rsidR="007903F4" w:rsidRPr="007903F4" w:rsidTr="00801759"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903F4">
              <w:rPr>
                <w:b/>
                <w:color w:val="000000"/>
                <w:sz w:val="26"/>
                <w:szCs w:val="26"/>
              </w:rPr>
              <w:t>2. Tổng chi ngân sách năm 2023</w:t>
            </w:r>
          </w:p>
        </w:tc>
        <w:tc>
          <w:tcPr>
            <w:tcW w:w="2565" w:type="dxa"/>
            <w:shd w:val="clear" w:color="auto" w:fill="auto"/>
          </w:tcPr>
          <w:p w:rsidR="007903F4" w:rsidRPr="007903F4" w:rsidRDefault="007903F4" w:rsidP="00801759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7903F4">
              <w:rPr>
                <w:b/>
                <w:color w:val="000000"/>
                <w:sz w:val="26"/>
                <w:szCs w:val="26"/>
              </w:rPr>
              <w:t>5.219.966.990 đồng</w:t>
            </w:r>
          </w:p>
        </w:tc>
      </w:tr>
      <w:tr w:rsidR="007903F4" w:rsidRPr="007903F4" w:rsidTr="007903F4">
        <w:trPr>
          <w:trHeight w:val="413"/>
        </w:trPr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- Chi đầu tư xây dựng cơ bản</w:t>
            </w:r>
          </w:p>
        </w:tc>
        <w:tc>
          <w:tcPr>
            <w:tcW w:w="2565" w:type="dxa"/>
            <w:shd w:val="clear" w:color="auto" w:fill="auto"/>
          </w:tcPr>
          <w:p w:rsidR="007903F4" w:rsidRPr="007903F4" w:rsidRDefault="007903F4" w:rsidP="00801759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0 đồng</w:t>
            </w:r>
          </w:p>
        </w:tc>
      </w:tr>
      <w:tr w:rsidR="007903F4" w:rsidRPr="007903F4" w:rsidTr="007903F4">
        <w:trPr>
          <w:trHeight w:val="434"/>
        </w:trPr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- Chi thường xuyên</w:t>
            </w:r>
          </w:p>
        </w:tc>
        <w:tc>
          <w:tcPr>
            <w:tcW w:w="2565" w:type="dxa"/>
            <w:shd w:val="clear" w:color="auto" w:fill="auto"/>
          </w:tcPr>
          <w:p w:rsidR="007903F4" w:rsidRPr="007903F4" w:rsidRDefault="007903F4" w:rsidP="0080175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 xml:space="preserve"> 4.791.382.660 đồng</w:t>
            </w:r>
          </w:p>
        </w:tc>
      </w:tr>
      <w:tr w:rsidR="007903F4" w:rsidRPr="007903F4" w:rsidTr="007903F4">
        <w:trPr>
          <w:trHeight w:val="426"/>
        </w:trPr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- Chi nộp ngân sách cấp trên</w:t>
            </w:r>
          </w:p>
        </w:tc>
        <w:tc>
          <w:tcPr>
            <w:tcW w:w="2565" w:type="dxa"/>
            <w:shd w:val="clear" w:color="auto" w:fill="auto"/>
          </w:tcPr>
          <w:p w:rsidR="007903F4" w:rsidRPr="007903F4" w:rsidRDefault="007903F4" w:rsidP="00801759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128.063.160 đồng</w:t>
            </w:r>
          </w:p>
        </w:tc>
      </w:tr>
      <w:tr w:rsidR="007903F4" w:rsidRPr="007903F4" w:rsidTr="00801759"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>- Chi chuyển nguồn sang năm sau:</w:t>
            </w:r>
          </w:p>
        </w:tc>
        <w:tc>
          <w:tcPr>
            <w:tcW w:w="2565" w:type="dxa"/>
            <w:shd w:val="clear" w:color="auto" w:fill="auto"/>
          </w:tcPr>
          <w:p w:rsidR="007903F4" w:rsidRPr="007903F4" w:rsidRDefault="007903F4" w:rsidP="0080175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7903F4">
              <w:rPr>
                <w:i/>
                <w:color w:val="000000"/>
                <w:sz w:val="26"/>
                <w:szCs w:val="26"/>
              </w:rPr>
              <w:t xml:space="preserve">    300.521.170 đồng</w:t>
            </w:r>
          </w:p>
        </w:tc>
      </w:tr>
      <w:tr w:rsidR="007903F4" w:rsidRPr="007903F4" w:rsidTr="00801759">
        <w:tc>
          <w:tcPr>
            <w:tcW w:w="7011" w:type="dxa"/>
            <w:shd w:val="clear" w:color="auto" w:fill="auto"/>
          </w:tcPr>
          <w:p w:rsidR="007903F4" w:rsidRPr="007903F4" w:rsidRDefault="007903F4" w:rsidP="00801759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65" w:type="dxa"/>
            <w:shd w:val="clear" w:color="auto" w:fill="auto"/>
          </w:tcPr>
          <w:p w:rsidR="007903F4" w:rsidRPr="007903F4" w:rsidRDefault="007903F4" w:rsidP="00801759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7903F4" w:rsidRPr="007903F4" w:rsidRDefault="007903F4" w:rsidP="0056295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"/>
        </w:rPr>
      </w:pPr>
    </w:p>
    <w:p w:rsidR="000238CA" w:rsidRPr="007903F4" w:rsidRDefault="000238CA" w:rsidP="00443A7C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  <w:lang w:val="en"/>
        </w:rPr>
      </w:pPr>
    </w:p>
    <w:p w:rsidR="00237E09" w:rsidRPr="007903F4" w:rsidRDefault="00237E09" w:rsidP="007903F4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  <w:lang w:val="en"/>
        </w:rPr>
      </w:pPr>
      <w:bookmarkStart w:id="0" w:name="_GoBack"/>
      <w:bookmarkEnd w:id="0"/>
      <w:r w:rsidRPr="007903F4">
        <w:rPr>
          <w:b/>
          <w:bCs/>
          <w:sz w:val="28"/>
          <w:szCs w:val="28"/>
          <w:lang w:val="en"/>
        </w:rPr>
        <w:lastRenderedPageBreak/>
        <w:t>Điều 2</w:t>
      </w:r>
      <w:r w:rsidRPr="007903F4">
        <w:rPr>
          <w:sz w:val="28"/>
          <w:szCs w:val="28"/>
          <w:lang w:val="en"/>
        </w:rPr>
        <w:t>. Giao cho UBND xã tổ chức thực hiện Nghị quyết đạt kết quả cao nhất; giao Thường trực Hội đồng nhân dân xã, các Ban HĐND xã và các đại biểu HĐND xã giám sát việc triển khai thực hiện Nghị quyết này.</w:t>
      </w:r>
    </w:p>
    <w:p w:rsidR="00237E09" w:rsidRPr="007903F4" w:rsidRDefault="00237E09" w:rsidP="000208F2">
      <w:pPr>
        <w:pStyle w:val="BodyTextIndent"/>
      </w:pPr>
      <w:r w:rsidRPr="007903F4">
        <w:t>Nghị quyết này đã được Hội đồng nhân dân xã Đăk Rơ Nga  khóa XI</w:t>
      </w:r>
      <w:r w:rsidR="00DE1A59" w:rsidRPr="007903F4">
        <w:t>V</w:t>
      </w:r>
      <w:r w:rsidRPr="007903F4">
        <w:t xml:space="preserve">, kỳ họp thứ </w:t>
      </w:r>
      <w:r w:rsidR="002A5170" w:rsidRPr="007903F4">
        <w:t>0</w:t>
      </w:r>
      <w:r w:rsidR="005B57DD" w:rsidRPr="007903F4">
        <w:t>8</w:t>
      </w:r>
      <w:r w:rsidRPr="007903F4">
        <w:t xml:space="preserve"> thông qua ngày</w:t>
      </w:r>
      <w:r w:rsidR="002A5170" w:rsidRPr="007903F4">
        <w:t xml:space="preserve"> </w:t>
      </w:r>
      <w:r w:rsidR="00B479C9" w:rsidRPr="007903F4">
        <w:t>26</w:t>
      </w:r>
      <w:r w:rsidR="002A5170" w:rsidRPr="007903F4">
        <w:t xml:space="preserve"> </w:t>
      </w:r>
      <w:r w:rsidRPr="007903F4">
        <w:t>tháng 07 năm 20</w:t>
      </w:r>
      <w:r w:rsidR="00562959" w:rsidRPr="007903F4">
        <w:t>2</w:t>
      </w:r>
      <w:r w:rsidR="00B479C9" w:rsidRPr="007903F4">
        <w:t>4</w:t>
      </w:r>
      <w:r w:rsidRPr="007903F4">
        <w:t>./.</w:t>
      </w:r>
    </w:p>
    <w:p w:rsidR="00237E09" w:rsidRPr="007903F4" w:rsidRDefault="00237E09" w:rsidP="00237E09">
      <w:pPr>
        <w:autoSpaceDE w:val="0"/>
        <w:autoSpaceDN w:val="0"/>
        <w:adjustRightInd w:val="0"/>
        <w:jc w:val="both"/>
        <w:rPr>
          <w:sz w:val="28"/>
          <w:szCs w:val="28"/>
          <w:lang w:val="vi-VN"/>
        </w:rPr>
      </w:pPr>
      <w:r w:rsidRPr="007903F4">
        <w:rPr>
          <w:b/>
          <w:bCs/>
          <w:lang w:val="en"/>
        </w:rPr>
        <w:t>N</w:t>
      </w:r>
      <w:r w:rsidRPr="007903F4">
        <w:rPr>
          <w:b/>
          <w:bCs/>
          <w:lang w:val="vi-VN"/>
        </w:rPr>
        <w:t>ơi nhận</w:t>
      </w:r>
      <w:r w:rsidRPr="007903F4">
        <w:rPr>
          <w:sz w:val="28"/>
          <w:szCs w:val="28"/>
          <w:lang w:val="vi-VN"/>
        </w:rPr>
        <w:t>:</w:t>
      </w:r>
    </w:p>
    <w:p w:rsidR="00237E09" w:rsidRPr="007903F4" w:rsidRDefault="00A326D0" w:rsidP="00237E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"/>
        </w:rPr>
      </w:pPr>
      <w:r w:rsidRPr="007903F4">
        <w:rPr>
          <w:sz w:val="22"/>
          <w:szCs w:val="22"/>
          <w:lang w:val="en"/>
        </w:rPr>
        <w:t xml:space="preserve">- </w:t>
      </w:r>
      <w:r w:rsidR="00237E09" w:rsidRPr="007903F4">
        <w:rPr>
          <w:sz w:val="22"/>
          <w:szCs w:val="22"/>
          <w:lang w:val="en"/>
        </w:rPr>
        <w:t>TT</w:t>
      </w:r>
      <w:r w:rsidR="007277E4" w:rsidRPr="007903F4">
        <w:rPr>
          <w:sz w:val="22"/>
          <w:szCs w:val="22"/>
          <w:lang w:val="en"/>
        </w:rPr>
        <w:t>.</w:t>
      </w:r>
      <w:r w:rsidR="00237E09" w:rsidRPr="007903F4">
        <w:rPr>
          <w:sz w:val="22"/>
          <w:szCs w:val="22"/>
          <w:lang w:val="en"/>
        </w:rPr>
        <w:t xml:space="preserve"> HĐND huyện;</w:t>
      </w:r>
      <w:r w:rsidR="00237E09" w:rsidRPr="007903F4">
        <w:rPr>
          <w:b/>
          <w:bCs/>
          <w:sz w:val="28"/>
          <w:szCs w:val="28"/>
          <w:lang w:val="en"/>
        </w:rPr>
        <w:t xml:space="preserve"> </w:t>
      </w:r>
      <w:r w:rsidR="00237E09" w:rsidRPr="007903F4">
        <w:rPr>
          <w:b/>
          <w:bCs/>
          <w:sz w:val="28"/>
          <w:szCs w:val="28"/>
          <w:lang w:val="en"/>
        </w:rPr>
        <w:tab/>
      </w:r>
      <w:r w:rsidR="00237E09" w:rsidRPr="007903F4">
        <w:rPr>
          <w:b/>
          <w:bCs/>
          <w:sz w:val="28"/>
          <w:szCs w:val="28"/>
          <w:lang w:val="en"/>
        </w:rPr>
        <w:tab/>
      </w:r>
      <w:r w:rsidR="00237E09" w:rsidRPr="007903F4">
        <w:rPr>
          <w:b/>
          <w:bCs/>
          <w:sz w:val="28"/>
          <w:szCs w:val="28"/>
          <w:lang w:val="en"/>
        </w:rPr>
        <w:tab/>
      </w:r>
      <w:r w:rsidR="00237E09" w:rsidRPr="007903F4">
        <w:rPr>
          <w:b/>
          <w:bCs/>
          <w:sz w:val="28"/>
          <w:szCs w:val="28"/>
          <w:lang w:val="en"/>
        </w:rPr>
        <w:tab/>
      </w:r>
      <w:r w:rsidR="00237E09" w:rsidRPr="007903F4">
        <w:rPr>
          <w:b/>
          <w:bCs/>
          <w:sz w:val="28"/>
          <w:szCs w:val="28"/>
          <w:lang w:val="en"/>
        </w:rPr>
        <w:tab/>
      </w:r>
      <w:r w:rsidR="00237E09" w:rsidRPr="007903F4">
        <w:rPr>
          <w:b/>
          <w:bCs/>
          <w:sz w:val="28"/>
          <w:szCs w:val="28"/>
          <w:lang w:val="en"/>
        </w:rPr>
        <w:tab/>
        <w:t xml:space="preserve">      CHỦ TỊCH</w:t>
      </w:r>
    </w:p>
    <w:p w:rsidR="00237E09" w:rsidRPr="007903F4" w:rsidRDefault="00237E09" w:rsidP="00237E09">
      <w:pPr>
        <w:autoSpaceDE w:val="0"/>
        <w:autoSpaceDN w:val="0"/>
        <w:adjustRightInd w:val="0"/>
        <w:jc w:val="both"/>
        <w:rPr>
          <w:sz w:val="22"/>
          <w:szCs w:val="22"/>
          <w:lang w:val="en"/>
        </w:rPr>
      </w:pPr>
      <w:r w:rsidRPr="007903F4">
        <w:rPr>
          <w:sz w:val="22"/>
          <w:szCs w:val="22"/>
          <w:lang w:val="en"/>
        </w:rPr>
        <w:t>- UBND huyện;</w:t>
      </w:r>
    </w:p>
    <w:p w:rsidR="00237E09" w:rsidRPr="007903F4" w:rsidRDefault="00237E09" w:rsidP="00237E09">
      <w:pPr>
        <w:autoSpaceDE w:val="0"/>
        <w:autoSpaceDN w:val="0"/>
        <w:adjustRightInd w:val="0"/>
        <w:rPr>
          <w:sz w:val="22"/>
          <w:szCs w:val="22"/>
          <w:lang w:val="en"/>
        </w:rPr>
      </w:pPr>
      <w:r w:rsidRPr="007903F4">
        <w:rPr>
          <w:sz w:val="22"/>
          <w:szCs w:val="22"/>
          <w:lang w:val="en"/>
        </w:rPr>
        <w:t>- Phòng TC – KH huyện;</w:t>
      </w:r>
    </w:p>
    <w:p w:rsidR="00A326D0" w:rsidRPr="007903F4" w:rsidRDefault="00A326D0" w:rsidP="00237E09">
      <w:pPr>
        <w:autoSpaceDE w:val="0"/>
        <w:autoSpaceDN w:val="0"/>
        <w:adjustRightInd w:val="0"/>
        <w:rPr>
          <w:sz w:val="22"/>
          <w:szCs w:val="22"/>
          <w:lang w:val="en"/>
        </w:rPr>
      </w:pPr>
      <w:r w:rsidRPr="007903F4">
        <w:rPr>
          <w:sz w:val="22"/>
          <w:szCs w:val="22"/>
          <w:lang w:val="en"/>
        </w:rPr>
        <w:t>- Kho bạc Nhà nước huyện</w:t>
      </w:r>
    </w:p>
    <w:p w:rsidR="00237E09" w:rsidRPr="007903F4" w:rsidRDefault="00237E09" w:rsidP="00237E09">
      <w:pPr>
        <w:autoSpaceDE w:val="0"/>
        <w:autoSpaceDN w:val="0"/>
        <w:adjustRightInd w:val="0"/>
        <w:rPr>
          <w:sz w:val="22"/>
          <w:szCs w:val="22"/>
          <w:lang w:val="en"/>
        </w:rPr>
      </w:pPr>
      <w:r w:rsidRPr="007903F4">
        <w:rPr>
          <w:sz w:val="22"/>
          <w:szCs w:val="22"/>
          <w:lang w:val="en"/>
        </w:rPr>
        <w:t>- TT</w:t>
      </w:r>
      <w:r w:rsidR="007277E4" w:rsidRPr="007903F4">
        <w:rPr>
          <w:sz w:val="22"/>
          <w:szCs w:val="22"/>
          <w:lang w:val="en"/>
        </w:rPr>
        <w:t>.</w:t>
      </w:r>
      <w:r w:rsidRPr="007903F4">
        <w:rPr>
          <w:sz w:val="22"/>
          <w:szCs w:val="22"/>
          <w:lang w:val="en"/>
        </w:rPr>
        <w:t xml:space="preserve"> HĐND xã;</w:t>
      </w:r>
      <w:r w:rsidRPr="007903F4">
        <w:rPr>
          <w:sz w:val="22"/>
          <w:szCs w:val="22"/>
          <w:lang w:val="en"/>
        </w:rPr>
        <w:tab/>
      </w:r>
    </w:p>
    <w:p w:rsidR="00237E09" w:rsidRPr="007903F4" w:rsidRDefault="00237E09" w:rsidP="00237E09">
      <w:pPr>
        <w:autoSpaceDE w:val="0"/>
        <w:autoSpaceDN w:val="0"/>
        <w:adjustRightInd w:val="0"/>
        <w:rPr>
          <w:sz w:val="22"/>
          <w:szCs w:val="22"/>
          <w:lang w:val="en"/>
        </w:rPr>
      </w:pPr>
      <w:r w:rsidRPr="007903F4">
        <w:rPr>
          <w:sz w:val="22"/>
          <w:szCs w:val="22"/>
          <w:lang w:val="en"/>
        </w:rPr>
        <w:t>- TT</w:t>
      </w:r>
      <w:r w:rsidR="007277E4" w:rsidRPr="007903F4">
        <w:rPr>
          <w:sz w:val="22"/>
          <w:szCs w:val="22"/>
          <w:lang w:val="en"/>
        </w:rPr>
        <w:t>.</w:t>
      </w:r>
      <w:r w:rsidRPr="007903F4">
        <w:rPr>
          <w:sz w:val="22"/>
          <w:szCs w:val="22"/>
          <w:lang w:val="en"/>
        </w:rPr>
        <w:t xml:space="preserve"> Đảng ủy;</w:t>
      </w:r>
    </w:p>
    <w:p w:rsidR="00237E09" w:rsidRPr="007903F4" w:rsidRDefault="00237E09" w:rsidP="00237E09">
      <w:pPr>
        <w:autoSpaceDE w:val="0"/>
        <w:autoSpaceDN w:val="0"/>
        <w:adjustRightInd w:val="0"/>
        <w:rPr>
          <w:sz w:val="22"/>
          <w:szCs w:val="22"/>
          <w:lang w:val="en"/>
        </w:rPr>
      </w:pPr>
      <w:r w:rsidRPr="007903F4">
        <w:rPr>
          <w:sz w:val="22"/>
          <w:szCs w:val="22"/>
          <w:lang w:val="en"/>
        </w:rPr>
        <w:t>- Các Ban HĐND xã;</w:t>
      </w:r>
    </w:p>
    <w:p w:rsidR="00237E09" w:rsidRPr="007903F4" w:rsidRDefault="00237E09" w:rsidP="00237E09">
      <w:pPr>
        <w:autoSpaceDE w:val="0"/>
        <w:autoSpaceDN w:val="0"/>
        <w:adjustRightInd w:val="0"/>
        <w:rPr>
          <w:sz w:val="28"/>
          <w:szCs w:val="28"/>
          <w:lang w:val="en"/>
        </w:rPr>
      </w:pPr>
      <w:r w:rsidRPr="007903F4">
        <w:rPr>
          <w:sz w:val="22"/>
          <w:szCs w:val="22"/>
          <w:lang w:val="en"/>
        </w:rPr>
        <w:t>- Đại biểu HĐND xã;</w:t>
      </w:r>
    </w:p>
    <w:p w:rsidR="00237E09" w:rsidRPr="007903F4" w:rsidRDefault="00237E09" w:rsidP="00237E09">
      <w:pPr>
        <w:autoSpaceDE w:val="0"/>
        <w:autoSpaceDN w:val="0"/>
        <w:adjustRightInd w:val="0"/>
        <w:rPr>
          <w:sz w:val="22"/>
          <w:szCs w:val="22"/>
          <w:lang w:val="vi-VN"/>
        </w:rPr>
      </w:pPr>
      <w:r w:rsidRPr="007903F4">
        <w:rPr>
          <w:sz w:val="22"/>
          <w:szCs w:val="22"/>
          <w:lang w:val="en"/>
        </w:rPr>
        <w:t>- L</w:t>
      </w:r>
      <w:r w:rsidRPr="007903F4">
        <w:rPr>
          <w:sz w:val="22"/>
          <w:szCs w:val="22"/>
          <w:lang w:val="vi-VN"/>
        </w:rPr>
        <w:t>ưu VP.</w:t>
      </w:r>
    </w:p>
    <w:p w:rsidR="00237E09" w:rsidRPr="007903F4" w:rsidRDefault="00237E09" w:rsidP="00237E09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237E09" w:rsidRPr="007903F4" w:rsidRDefault="00237E09" w:rsidP="00237E09">
      <w:pPr>
        <w:autoSpaceDE w:val="0"/>
        <w:autoSpaceDN w:val="0"/>
        <w:adjustRightInd w:val="0"/>
        <w:spacing w:after="200" w:line="276" w:lineRule="auto"/>
        <w:rPr>
          <w:sz w:val="22"/>
          <w:szCs w:val="22"/>
          <w:lang w:val="en"/>
        </w:rPr>
      </w:pPr>
    </w:p>
    <w:p w:rsidR="00237E09" w:rsidRPr="007903F4" w:rsidRDefault="00237E09" w:rsidP="00237E09">
      <w:pPr>
        <w:autoSpaceDE w:val="0"/>
        <w:autoSpaceDN w:val="0"/>
        <w:adjustRightInd w:val="0"/>
        <w:spacing w:after="200" w:line="276" w:lineRule="auto"/>
        <w:rPr>
          <w:sz w:val="22"/>
          <w:szCs w:val="22"/>
          <w:lang w:val="en"/>
        </w:rPr>
      </w:pPr>
    </w:p>
    <w:p w:rsidR="00237E09" w:rsidRPr="007903F4" w:rsidRDefault="00237E09"/>
    <w:sectPr w:rsidR="00237E09" w:rsidRPr="007903F4" w:rsidSect="000238CA">
      <w:pgSz w:w="12240" w:h="15840"/>
      <w:pgMar w:top="1008" w:right="1008" w:bottom="864" w:left="201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09"/>
    <w:rsid w:val="000208F2"/>
    <w:rsid w:val="000238CA"/>
    <w:rsid w:val="00092FB3"/>
    <w:rsid w:val="00113EE9"/>
    <w:rsid w:val="00237E09"/>
    <w:rsid w:val="00270B91"/>
    <w:rsid w:val="002A5170"/>
    <w:rsid w:val="00320F03"/>
    <w:rsid w:val="00347A7D"/>
    <w:rsid w:val="00443A7C"/>
    <w:rsid w:val="004D554F"/>
    <w:rsid w:val="005025D4"/>
    <w:rsid w:val="00562959"/>
    <w:rsid w:val="005A35D8"/>
    <w:rsid w:val="005B57DD"/>
    <w:rsid w:val="005E228A"/>
    <w:rsid w:val="0063387F"/>
    <w:rsid w:val="006F024F"/>
    <w:rsid w:val="007277E4"/>
    <w:rsid w:val="00781E35"/>
    <w:rsid w:val="007903F4"/>
    <w:rsid w:val="00840324"/>
    <w:rsid w:val="00854F0C"/>
    <w:rsid w:val="00931D5B"/>
    <w:rsid w:val="00961505"/>
    <w:rsid w:val="00A326D0"/>
    <w:rsid w:val="00A70688"/>
    <w:rsid w:val="00B166CA"/>
    <w:rsid w:val="00B42C43"/>
    <w:rsid w:val="00B479C9"/>
    <w:rsid w:val="00BC074C"/>
    <w:rsid w:val="00BE483F"/>
    <w:rsid w:val="00BE78F6"/>
    <w:rsid w:val="00C53DCF"/>
    <w:rsid w:val="00C5796E"/>
    <w:rsid w:val="00CB5EF7"/>
    <w:rsid w:val="00CD70B6"/>
    <w:rsid w:val="00CF1E8D"/>
    <w:rsid w:val="00DE1A59"/>
    <w:rsid w:val="00E030B8"/>
    <w:rsid w:val="00F37AAE"/>
    <w:rsid w:val="00F771AE"/>
    <w:rsid w:val="00F9100A"/>
    <w:rsid w:val="00F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E09"/>
    <w:rPr>
      <w:sz w:val="24"/>
      <w:szCs w:val="24"/>
    </w:rPr>
  </w:style>
  <w:style w:type="paragraph" w:styleId="Heading1">
    <w:name w:val="heading 1"/>
    <w:basedOn w:val="Normal"/>
    <w:next w:val="Normal"/>
    <w:qFormat/>
    <w:rsid w:val="00F9100A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208F2"/>
    <w:pPr>
      <w:autoSpaceDE w:val="0"/>
      <w:autoSpaceDN w:val="0"/>
      <w:adjustRightInd w:val="0"/>
      <w:spacing w:after="120"/>
      <w:ind w:firstLine="720"/>
      <w:jc w:val="both"/>
    </w:pPr>
    <w:rPr>
      <w:sz w:val="28"/>
      <w:szCs w:val="28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E09"/>
    <w:rPr>
      <w:sz w:val="24"/>
      <w:szCs w:val="24"/>
    </w:rPr>
  </w:style>
  <w:style w:type="paragraph" w:styleId="Heading1">
    <w:name w:val="heading 1"/>
    <w:basedOn w:val="Normal"/>
    <w:next w:val="Normal"/>
    <w:qFormat/>
    <w:rsid w:val="00F9100A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208F2"/>
    <w:pPr>
      <w:autoSpaceDE w:val="0"/>
      <w:autoSpaceDN w:val="0"/>
      <w:adjustRightInd w:val="0"/>
      <w:spacing w:after="120"/>
      <w:ind w:firstLine="720"/>
      <w:jc w:val="both"/>
    </w:pPr>
    <w:rPr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HOME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User</dc:creator>
  <cp:lastModifiedBy>Windows User</cp:lastModifiedBy>
  <cp:revision>4</cp:revision>
  <cp:lastPrinted>2024-07-23T09:43:00Z</cp:lastPrinted>
  <dcterms:created xsi:type="dcterms:W3CDTF">2023-07-20T03:19:00Z</dcterms:created>
  <dcterms:modified xsi:type="dcterms:W3CDTF">2024-07-23T09:46:00Z</dcterms:modified>
</cp:coreProperties>
</file>