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4A0" w:firstRow="1" w:lastRow="0" w:firstColumn="1" w:lastColumn="0" w:noHBand="0" w:noVBand="1"/>
      </w:tblPr>
      <w:tblGrid>
        <w:gridCol w:w="3119"/>
        <w:gridCol w:w="5953"/>
      </w:tblGrid>
      <w:tr w:rsidR="00B722B1" w:rsidRPr="00B722B1" w14:paraId="33703194" w14:textId="77777777" w:rsidTr="00D61BC9">
        <w:tc>
          <w:tcPr>
            <w:tcW w:w="3119" w:type="dxa"/>
            <w:shd w:val="clear" w:color="auto" w:fill="auto"/>
          </w:tcPr>
          <w:p w14:paraId="6FF5FE0E" w14:textId="77777777" w:rsidR="00B722B1" w:rsidRPr="00B722B1" w:rsidRDefault="00B722B1" w:rsidP="00B722B1">
            <w:pPr>
              <w:spacing w:after="0" w:line="240" w:lineRule="auto"/>
              <w:jc w:val="center"/>
              <w:rPr>
                <w:rFonts w:eastAsia="Times New Roman" w:cs="Times New Roman"/>
                <w:b/>
                <w:sz w:val="26"/>
                <w:szCs w:val="28"/>
                <w:highlight w:val="white"/>
                <w:lang w:val="en-US"/>
              </w:rPr>
            </w:pPr>
            <w:r w:rsidRPr="00B722B1">
              <w:rPr>
                <w:rFonts w:eastAsia="Times New Roman" w:cs="Times New Roman"/>
                <w:b/>
                <w:sz w:val="26"/>
                <w:szCs w:val="28"/>
                <w:highlight w:val="white"/>
                <w:lang w:val="en-US"/>
              </w:rPr>
              <w:t>HỘI ĐỒNG NHÂN DÂN</w:t>
            </w:r>
          </w:p>
        </w:tc>
        <w:tc>
          <w:tcPr>
            <w:tcW w:w="5953" w:type="dxa"/>
            <w:shd w:val="clear" w:color="auto" w:fill="auto"/>
          </w:tcPr>
          <w:p w14:paraId="4B205BD7" w14:textId="77777777" w:rsidR="00B722B1" w:rsidRPr="00B722B1" w:rsidRDefault="00B722B1" w:rsidP="003D1919">
            <w:pPr>
              <w:spacing w:after="0" w:line="240" w:lineRule="auto"/>
              <w:jc w:val="center"/>
              <w:rPr>
                <w:rFonts w:eastAsia="Times New Roman" w:cs="Times New Roman"/>
                <w:b/>
                <w:sz w:val="26"/>
                <w:szCs w:val="28"/>
                <w:highlight w:val="white"/>
                <w:lang w:val="en-US"/>
              </w:rPr>
            </w:pPr>
            <w:r w:rsidRPr="00B722B1">
              <w:rPr>
                <w:rFonts w:eastAsia="Times New Roman" w:cs="Times New Roman"/>
                <w:b/>
                <w:sz w:val="26"/>
                <w:szCs w:val="28"/>
                <w:highlight w:val="white"/>
                <w:lang w:val="en-US"/>
              </w:rPr>
              <w:t>CỘNG HOÀ XÃ HỘI CHỦ NGHĨA VIỆT NAM</w:t>
            </w:r>
          </w:p>
        </w:tc>
      </w:tr>
      <w:tr w:rsidR="00B722B1" w:rsidRPr="00B722B1" w14:paraId="4CBE7D6A" w14:textId="77777777" w:rsidTr="00D61BC9">
        <w:tc>
          <w:tcPr>
            <w:tcW w:w="3119" w:type="dxa"/>
            <w:shd w:val="clear" w:color="auto" w:fill="auto"/>
          </w:tcPr>
          <w:p w14:paraId="722AD8DF" w14:textId="2CF10D74" w:rsidR="00B722B1" w:rsidRPr="00B722B1" w:rsidRDefault="00B722B1" w:rsidP="00B722B1">
            <w:pPr>
              <w:spacing w:after="0" w:line="240" w:lineRule="auto"/>
              <w:jc w:val="center"/>
              <w:rPr>
                <w:rFonts w:eastAsia="Times New Roman" w:cs="Times New Roman"/>
                <w:b/>
                <w:sz w:val="26"/>
                <w:szCs w:val="28"/>
                <w:highlight w:val="white"/>
                <w:lang w:val="en-US"/>
              </w:rPr>
            </w:pPr>
            <w:r w:rsidRPr="00B722B1">
              <w:rPr>
                <w:rFonts w:eastAsia="Times New Roman" w:cs="Times New Roman"/>
                <w:b/>
                <w:sz w:val="26"/>
                <w:szCs w:val="28"/>
                <w:highlight w:val="white"/>
                <w:lang w:val="en-US"/>
              </w:rPr>
              <w:t xml:space="preserve">XÃ </w:t>
            </w:r>
            <w:r w:rsidR="003D1919">
              <w:rPr>
                <w:rFonts w:eastAsia="Times New Roman" w:cs="Times New Roman"/>
                <w:b/>
                <w:sz w:val="26"/>
                <w:szCs w:val="28"/>
                <w:highlight w:val="white"/>
                <w:lang w:val="en-US"/>
              </w:rPr>
              <w:t>ĐĂK RƠ NGA</w:t>
            </w:r>
          </w:p>
        </w:tc>
        <w:tc>
          <w:tcPr>
            <w:tcW w:w="5953" w:type="dxa"/>
            <w:shd w:val="clear" w:color="auto" w:fill="auto"/>
          </w:tcPr>
          <w:p w14:paraId="70CEE89B" w14:textId="77777777" w:rsidR="00B722B1" w:rsidRPr="00B722B1" w:rsidRDefault="00B722B1" w:rsidP="003D1919">
            <w:pPr>
              <w:spacing w:after="0" w:line="240" w:lineRule="auto"/>
              <w:jc w:val="center"/>
              <w:rPr>
                <w:rFonts w:eastAsia="Times New Roman" w:cs="Times New Roman"/>
                <w:b/>
                <w:sz w:val="26"/>
                <w:szCs w:val="28"/>
                <w:highlight w:val="white"/>
                <w:lang w:val="en-US"/>
              </w:rPr>
            </w:pPr>
            <w:r w:rsidRPr="00B722B1">
              <w:rPr>
                <w:rFonts w:eastAsia="Times New Roman" w:cs="Times New Roman"/>
                <w:b/>
                <w:sz w:val="26"/>
                <w:szCs w:val="28"/>
                <w:highlight w:val="white"/>
                <w:lang w:val="en-US"/>
              </w:rPr>
              <w:t>Độc lập - Tự do - Hạnh phúc</w:t>
            </w:r>
          </w:p>
        </w:tc>
      </w:tr>
      <w:tr w:rsidR="00B722B1" w:rsidRPr="00B722B1" w14:paraId="15140E04" w14:textId="77777777" w:rsidTr="00D61BC9">
        <w:tc>
          <w:tcPr>
            <w:tcW w:w="3119" w:type="dxa"/>
            <w:shd w:val="clear" w:color="auto" w:fill="auto"/>
          </w:tcPr>
          <w:p w14:paraId="42DE3622" w14:textId="77777777" w:rsidR="00B722B1" w:rsidRPr="003D1919" w:rsidRDefault="00B722B1" w:rsidP="00B722B1">
            <w:pPr>
              <w:spacing w:after="0" w:line="240" w:lineRule="auto"/>
              <w:jc w:val="center"/>
              <w:rPr>
                <w:rFonts w:eastAsia="Times New Roman" w:cs="Times New Roman"/>
                <w:szCs w:val="28"/>
                <w:highlight w:val="white"/>
                <w:lang w:val="en-US"/>
              </w:rPr>
            </w:pPr>
            <w:r w:rsidRPr="003D1919">
              <w:rPr>
                <w:rFonts w:eastAsia="Times New Roman" w:cs="Times New Roman"/>
                <w:noProof/>
                <w:szCs w:val="28"/>
                <w:lang w:eastAsia="vi-VN"/>
              </w:rPr>
              <mc:AlternateContent>
                <mc:Choice Requires="wps">
                  <w:drawing>
                    <wp:anchor distT="4294967295" distB="4294967295" distL="114300" distR="114300" simplePos="0" relativeHeight="251658240" behindDoc="0" locked="0" layoutInCell="1" allowOverlap="1" wp14:anchorId="4CE85824" wp14:editId="088A4E39">
                      <wp:simplePos x="0" y="0"/>
                      <wp:positionH relativeFrom="column">
                        <wp:posOffset>511810</wp:posOffset>
                      </wp:positionH>
                      <wp:positionV relativeFrom="paragraph">
                        <wp:posOffset>17779</wp:posOffset>
                      </wp:positionV>
                      <wp:extent cx="73977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6C852" id="_x0000_t32" coordsize="21600,21600" o:spt="32" o:oned="t" path="m,l21600,21600e" filled="f">
                      <v:path arrowok="t" fillok="f" o:connecttype="none"/>
                      <o:lock v:ext="edit" shapetype="t"/>
                    </v:shapetype>
                    <v:shape id="Straight Arrow Connector 2" o:spid="_x0000_s1026" type="#_x0000_t32" style="position:absolute;margin-left:40.3pt;margin-top:1.4pt;width: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SYuAEAAFUDAAAOAAAAZHJzL2Uyb0RvYy54bWysU8Fu2zAMvQ/YPwi6L04yZFmN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"/>
                  </w:pict>
                </mc:Fallback>
              </mc:AlternateContent>
            </w:r>
          </w:p>
          <w:p w14:paraId="61CF7C08" w14:textId="77777777" w:rsidR="00B722B1" w:rsidRPr="003D1919" w:rsidRDefault="000334BC" w:rsidP="00B722B1">
            <w:pPr>
              <w:spacing w:after="0" w:line="240" w:lineRule="auto"/>
              <w:jc w:val="center"/>
              <w:rPr>
                <w:rFonts w:eastAsia="Times New Roman" w:cs="Times New Roman"/>
                <w:szCs w:val="28"/>
                <w:highlight w:val="white"/>
                <w:lang w:val="en-US"/>
              </w:rPr>
            </w:pPr>
            <w:r w:rsidRPr="003D1919">
              <w:rPr>
                <w:rFonts w:eastAsia="Times New Roman" w:cs="Times New Roman"/>
                <w:szCs w:val="28"/>
                <w:highlight w:val="white"/>
                <w:lang w:val="en-US"/>
              </w:rPr>
              <w:t xml:space="preserve">Số:       </w:t>
            </w:r>
            <w:r w:rsidR="00B722B1" w:rsidRPr="003D1919">
              <w:rPr>
                <w:rFonts w:eastAsia="Times New Roman" w:cs="Times New Roman"/>
                <w:szCs w:val="28"/>
                <w:highlight w:val="white"/>
                <w:lang w:val="en-US"/>
              </w:rPr>
              <w:t>/NQ-HĐND</w:t>
            </w:r>
          </w:p>
        </w:tc>
        <w:tc>
          <w:tcPr>
            <w:tcW w:w="5953" w:type="dxa"/>
            <w:shd w:val="clear" w:color="auto" w:fill="auto"/>
          </w:tcPr>
          <w:p w14:paraId="6FD63C42" w14:textId="77777777" w:rsidR="00B722B1" w:rsidRPr="003D1919" w:rsidRDefault="00B722B1" w:rsidP="003D1919">
            <w:pPr>
              <w:spacing w:after="0" w:line="240" w:lineRule="auto"/>
              <w:jc w:val="center"/>
              <w:rPr>
                <w:rFonts w:eastAsia="Times New Roman" w:cs="Times New Roman"/>
                <w:i/>
                <w:szCs w:val="28"/>
                <w:highlight w:val="white"/>
                <w:lang w:val="en-US"/>
              </w:rPr>
            </w:pPr>
            <w:r w:rsidRPr="003D1919">
              <w:rPr>
                <w:rFonts w:eastAsia="Times New Roman" w:cs="Times New Roman"/>
                <w:noProof/>
                <w:szCs w:val="28"/>
                <w:lang w:eastAsia="vi-VN"/>
              </w:rPr>
              <mc:AlternateContent>
                <mc:Choice Requires="wps">
                  <w:drawing>
                    <wp:anchor distT="4294967295" distB="4294967295" distL="114300" distR="114300" simplePos="0" relativeHeight="251656192" behindDoc="0" locked="0" layoutInCell="1" allowOverlap="1" wp14:anchorId="3CE79ED3" wp14:editId="1CC4CE62">
                      <wp:simplePos x="0" y="0"/>
                      <wp:positionH relativeFrom="column">
                        <wp:posOffset>836930</wp:posOffset>
                      </wp:positionH>
                      <wp:positionV relativeFrom="paragraph">
                        <wp:posOffset>17779</wp:posOffset>
                      </wp:positionV>
                      <wp:extent cx="195770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E525" id="Straight Arrow Connector 1" o:spid="_x0000_s1026" type="#_x0000_t32" style="position:absolute;margin-left:65.9pt;margin-top:1.4pt;width:154.1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oVuAEAAFYDAAAOAAAAZHJzL2Uyb0RvYy54bWysU8Fu2zAMvQ/YPwi6L7YDZF2N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"/>
                  </w:pict>
                </mc:Fallback>
              </mc:AlternateContent>
            </w:r>
          </w:p>
          <w:p w14:paraId="08D2ABC3" w14:textId="7FA9EB17" w:rsidR="00B722B1" w:rsidRPr="003D1919" w:rsidRDefault="003D1919" w:rsidP="003D1919">
            <w:pPr>
              <w:spacing w:after="0" w:line="240" w:lineRule="auto"/>
              <w:jc w:val="center"/>
              <w:rPr>
                <w:rFonts w:eastAsia="Times New Roman" w:cs="Times New Roman"/>
                <w:szCs w:val="28"/>
                <w:highlight w:val="white"/>
                <w:lang w:val="en-US"/>
              </w:rPr>
            </w:pPr>
            <w:r w:rsidRPr="003D1919">
              <w:rPr>
                <w:rFonts w:eastAsia="Times New Roman" w:cs="Times New Roman"/>
                <w:i/>
                <w:szCs w:val="28"/>
                <w:highlight w:val="white"/>
                <w:lang w:val="en-US"/>
              </w:rPr>
              <w:t>Đăk Rơ Nga</w:t>
            </w:r>
            <w:r w:rsidR="00B722B1" w:rsidRPr="003D1919">
              <w:rPr>
                <w:rFonts w:eastAsia="Times New Roman" w:cs="Times New Roman"/>
                <w:i/>
                <w:szCs w:val="28"/>
                <w:highlight w:val="white"/>
                <w:lang w:val="en-US"/>
              </w:rPr>
              <w:t>, ngày          tháng  12  năm  2024</w:t>
            </w:r>
          </w:p>
        </w:tc>
      </w:tr>
    </w:tbl>
    <w:p w14:paraId="3D6A6F71" w14:textId="77777777" w:rsidR="00B722B1" w:rsidRDefault="00B722B1">
      <w:pPr>
        <w:rPr>
          <w:lang w:val="en-US"/>
        </w:rPr>
      </w:pPr>
    </w:p>
    <w:p w14:paraId="7F7D6C1B" w14:textId="77777777" w:rsidR="00B722B1" w:rsidRPr="000334BC" w:rsidRDefault="00B722B1" w:rsidP="000334BC">
      <w:pPr>
        <w:pStyle w:val="NoSpacing"/>
        <w:jc w:val="center"/>
        <w:rPr>
          <w:b/>
          <w:lang w:eastAsia="vi-VN"/>
        </w:rPr>
      </w:pPr>
      <w:r w:rsidRPr="000334BC">
        <w:rPr>
          <w:b/>
          <w:lang w:eastAsia="vi-VN"/>
        </w:rPr>
        <w:t>NGHỊ QUYẾT</w:t>
      </w:r>
    </w:p>
    <w:p w14:paraId="09A953B4" w14:textId="77777777" w:rsidR="00B722B1" w:rsidRPr="000334BC" w:rsidRDefault="00B722B1" w:rsidP="000334BC">
      <w:pPr>
        <w:pStyle w:val="NoSpacing"/>
        <w:jc w:val="center"/>
        <w:rPr>
          <w:b/>
          <w:lang w:eastAsia="vi-VN"/>
        </w:rPr>
      </w:pPr>
      <w:r w:rsidRPr="000334BC">
        <w:rPr>
          <w:b/>
          <w:spacing w:val="6"/>
          <w:lang w:eastAsia="vi-VN"/>
        </w:rPr>
        <w:t>Về các </w:t>
      </w:r>
      <w:r w:rsidRPr="000334BC">
        <w:rPr>
          <w:b/>
          <w:lang w:eastAsia="vi-VN"/>
        </w:rPr>
        <w:t>biện pháp bảo đảm thực hiện dân chủ ở cơ sở</w:t>
      </w:r>
    </w:p>
    <w:p w14:paraId="3FFCD8A9" w14:textId="0DE15C42" w:rsidR="00B722B1" w:rsidRPr="000334BC" w:rsidRDefault="00B722B1" w:rsidP="000334BC">
      <w:pPr>
        <w:pStyle w:val="NoSpacing"/>
        <w:jc w:val="center"/>
        <w:rPr>
          <w:b/>
          <w:lang w:eastAsia="vi-VN"/>
        </w:rPr>
      </w:pPr>
      <w:r w:rsidRPr="000334BC">
        <w:rPr>
          <w:b/>
          <w:lang w:eastAsia="vi-VN"/>
        </w:rPr>
        <w:t xml:space="preserve">trên địa bàn </w:t>
      </w:r>
      <w:r w:rsidR="000334BC" w:rsidRPr="000334BC">
        <w:rPr>
          <w:b/>
          <w:lang w:eastAsia="vi-VN"/>
        </w:rPr>
        <w:t xml:space="preserve">xã </w:t>
      </w:r>
      <w:r w:rsidR="003D1919">
        <w:rPr>
          <w:b/>
          <w:lang w:eastAsia="vi-VN"/>
        </w:rPr>
        <w:t>Đăk Rơ Nga</w:t>
      </w:r>
    </w:p>
    <w:p w14:paraId="6210B50B" w14:textId="77777777" w:rsidR="000334BC" w:rsidRPr="003D1919" w:rsidRDefault="000334BC" w:rsidP="000334BC">
      <w:pPr>
        <w:spacing w:after="0" w:line="240" w:lineRule="auto"/>
        <w:jc w:val="center"/>
        <w:rPr>
          <w:rFonts w:eastAsia="Times New Roman" w:cs="Times New Roman"/>
          <w:b/>
          <w:bCs/>
          <w:szCs w:val="28"/>
          <w:highlight w:val="white"/>
        </w:rPr>
      </w:pPr>
      <w:r>
        <w:rPr>
          <w:rFonts w:eastAsia="Times New Roman" w:cs="Times New Roman"/>
          <w:b/>
          <w:bCs/>
          <w:noProof/>
          <w:szCs w:val="28"/>
          <w:lang w:eastAsia="vi-VN"/>
        </w:rPr>
        <mc:AlternateContent>
          <mc:Choice Requires="wps">
            <w:drawing>
              <wp:anchor distT="0" distB="0" distL="114300" distR="114300" simplePos="0" relativeHeight="251658752" behindDoc="0" locked="0" layoutInCell="1" allowOverlap="1" wp14:anchorId="452E5540" wp14:editId="1D895550">
                <wp:simplePos x="0" y="0"/>
                <wp:positionH relativeFrom="column">
                  <wp:posOffset>2244089</wp:posOffset>
                </wp:positionH>
                <wp:positionV relativeFrom="paragraph">
                  <wp:posOffset>7620</wp:posOffset>
                </wp:positionV>
                <wp:extent cx="1228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228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F14CD" id="Straight Connector 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76.7pt,.6pt" to="27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" strokecolor="#4579b8 [3044]"/>
            </w:pict>
          </mc:Fallback>
        </mc:AlternateContent>
      </w:r>
    </w:p>
    <w:p w14:paraId="35FE452F" w14:textId="36CB5420" w:rsidR="000334BC" w:rsidRPr="000334BC" w:rsidRDefault="000334BC" w:rsidP="000334BC">
      <w:pPr>
        <w:spacing w:after="0" w:line="240" w:lineRule="auto"/>
        <w:jc w:val="center"/>
        <w:rPr>
          <w:rFonts w:eastAsia="Times New Roman" w:cs="Times New Roman"/>
          <w:b/>
          <w:bCs/>
          <w:szCs w:val="28"/>
          <w:highlight w:val="white"/>
        </w:rPr>
      </w:pPr>
      <w:r w:rsidRPr="000334BC">
        <w:rPr>
          <w:rFonts w:eastAsia="Times New Roman" w:cs="Times New Roman"/>
          <w:b/>
          <w:bCs/>
          <w:szCs w:val="28"/>
          <w:highlight w:val="white"/>
        </w:rPr>
        <w:t xml:space="preserve">HỘI ĐỒNG NHÂN DÂN XÃ </w:t>
      </w:r>
      <w:r w:rsidR="003D1919">
        <w:rPr>
          <w:rFonts w:eastAsia="Times New Roman" w:cs="Times New Roman"/>
          <w:b/>
          <w:bCs/>
          <w:szCs w:val="28"/>
          <w:highlight w:val="white"/>
        </w:rPr>
        <w:t>ĐĂK RƠ NGA</w:t>
      </w:r>
    </w:p>
    <w:p w14:paraId="79F1708D" w14:textId="43F4A96D" w:rsidR="00B722B1" w:rsidRPr="00467230" w:rsidRDefault="000334BC" w:rsidP="00467230">
      <w:pPr>
        <w:spacing w:after="120" w:line="240" w:lineRule="auto"/>
        <w:jc w:val="center"/>
        <w:rPr>
          <w:rFonts w:eastAsia="Times New Roman" w:cs="Times New Roman"/>
          <w:b/>
          <w:bCs/>
          <w:szCs w:val="28"/>
          <w:highlight w:val="white"/>
        </w:rPr>
      </w:pPr>
      <w:r w:rsidRPr="000334BC">
        <w:rPr>
          <w:rFonts w:eastAsia="Times New Roman" w:cs="Times New Roman"/>
          <w:b/>
          <w:bCs/>
          <w:szCs w:val="28"/>
          <w:highlight w:val="white"/>
        </w:rPr>
        <w:t>KHÓA XIV, KỲ HỌP THỨ 9</w:t>
      </w:r>
      <w:r w:rsidR="00B722B1" w:rsidRPr="00B722B1">
        <w:rPr>
          <w:rFonts w:asciiTheme="majorHAnsi" w:eastAsia="Times New Roman" w:hAnsiTheme="majorHAnsi" w:cstheme="majorHAnsi"/>
          <w:color w:val="1C1C1C"/>
          <w:szCs w:val="28"/>
          <w:lang w:eastAsia="vi-VN"/>
        </w:rPr>
        <w:t>  </w:t>
      </w:r>
    </w:p>
    <w:p w14:paraId="3E77DB9E" w14:textId="77777777" w:rsidR="00B722B1" w:rsidRPr="00B722B1" w:rsidRDefault="00B722B1" w:rsidP="00B722B1">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i/>
          <w:iCs/>
          <w:color w:val="1C1C1C"/>
          <w:szCs w:val="28"/>
          <w:lang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73102C2" w14:textId="77777777" w:rsidR="00B722B1" w:rsidRPr="00B722B1" w:rsidRDefault="00B722B1" w:rsidP="00B722B1">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i/>
          <w:iCs/>
          <w:color w:val="1C1C1C"/>
          <w:szCs w:val="28"/>
          <w:lang w:eastAsia="vi-VN"/>
        </w:rPr>
        <w:t>Căn cứ Luật Thực hiện dân chủ ở cơ sở ngày 10 tháng 11 năm 2022;</w:t>
      </w:r>
    </w:p>
    <w:p w14:paraId="4E439575" w14:textId="77777777" w:rsidR="00B722B1" w:rsidRPr="00B722B1" w:rsidRDefault="00B722B1" w:rsidP="00B722B1">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i/>
          <w:iCs/>
          <w:color w:val="1C1C1C"/>
          <w:szCs w:val="28"/>
          <w:lang w:eastAsia="vi-VN"/>
        </w:rPr>
        <w:t>Căn cứ Nghị định số 59/2023/NĐ-CP ngày 14 tháng 8 năm 2023 của Chính phủ Quy định chi tiết một số điều của Luật Thực hiện dân chủ ở cơ sở;</w:t>
      </w:r>
    </w:p>
    <w:p w14:paraId="11C98033" w14:textId="77777777" w:rsidR="00B722B1" w:rsidRPr="00B722B1" w:rsidRDefault="00B722B1" w:rsidP="00B722B1">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i/>
          <w:iCs/>
          <w:color w:val="1C1C1C"/>
          <w:szCs w:val="28"/>
          <w:lang w:eastAsia="vi-VN"/>
        </w:rPr>
        <w:t>Căn cứ Nghị định số 61/2023/NĐ-CP ngày 16 tháng 8 năm 2023 của Chính phủ về xây dựng và thực hiện hương ước, quy ước của cộng đồng dân cư;</w:t>
      </w:r>
    </w:p>
    <w:p w14:paraId="321F4590" w14:textId="1A084E42" w:rsidR="00633384" w:rsidRPr="00784863" w:rsidRDefault="00B722B1" w:rsidP="00467230">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i/>
          <w:iCs/>
          <w:color w:val="1C1C1C"/>
          <w:szCs w:val="28"/>
          <w:lang w:eastAsia="vi-VN"/>
        </w:rPr>
        <w:t xml:space="preserve">Xét Tờ trình số </w:t>
      </w:r>
      <w:r w:rsidR="00784863" w:rsidRPr="00784863">
        <w:rPr>
          <w:rFonts w:asciiTheme="majorHAnsi" w:eastAsia="Times New Roman" w:hAnsiTheme="majorHAnsi" w:cstheme="majorHAnsi"/>
          <w:i/>
          <w:iCs/>
          <w:color w:val="1C1C1C"/>
          <w:szCs w:val="28"/>
          <w:lang w:eastAsia="vi-VN"/>
        </w:rPr>
        <w:t>137</w:t>
      </w:r>
      <w:r w:rsidRPr="00B722B1">
        <w:rPr>
          <w:rFonts w:asciiTheme="majorHAnsi" w:eastAsia="Times New Roman" w:hAnsiTheme="majorHAnsi" w:cstheme="majorHAnsi"/>
          <w:i/>
          <w:iCs/>
          <w:color w:val="1C1C1C"/>
          <w:szCs w:val="28"/>
          <w:lang w:eastAsia="vi-VN"/>
        </w:rPr>
        <w:t> /TTr-UBND ngày  </w:t>
      </w:r>
      <w:r w:rsidR="00784863" w:rsidRPr="00784863">
        <w:rPr>
          <w:rFonts w:asciiTheme="majorHAnsi" w:eastAsia="Times New Roman" w:hAnsiTheme="majorHAnsi" w:cstheme="majorHAnsi"/>
          <w:i/>
          <w:iCs/>
          <w:color w:val="1C1C1C"/>
          <w:szCs w:val="28"/>
          <w:lang w:eastAsia="vi-VN"/>
        </w:rPr>
        <w:t>23</w:t>
      </w:r>
      <w:r w:rsidRPr="00B722B1">
        <w:rPr>
          <w:rFonts w:asciiTheme="majorHAnsi" w:eastAsia="Times New Roman" w:hAnsiTheme="majorHAnsi" w:cstheme="majorHAnsi"/>
          <w:i/>
          <w:iCs/>
          <w:color w:val="1C1C1C"/>
          <w:szCs w:val="28"/>
          <w:lang w:eastAsia="vi-VN"/>
        </w:rPr>
        <w:t>   tháng  </w:t>
      </w:r>
      <w:r w:rsidR="00784863" w:rsidRPr="00784863">
        <w:rPr>
          <w:rFonts w:asciiTheme="majorHAnsi" w:eastAsia="Times New Roman" w:hAnsiTheme="majorHAnsi" w:cstheme="majorHAnsi"/>
          <w:i/>
          <w:iCs/>
          <w:color w:val="1C1C1C"/>
          <w:szCs w:val="28"/>
          <w:lang w:eastAsia="vi-VN"/>
        </w:rPr>
        <w:t>12</w:t>
      </w:r>
      <w:r w:rsidRPr="00B722B1">
        <w:rPr>
          <w:rFonts w:asciiTheme="majorHAnsi" w:eastAsia="Times New Roman" w:hAnsiTheme="majorHAnsi" w:cstheme="majorHAnsi"/>
          <w:i/>
          <w:iCs/>
          <w:color w:val="1C1C1C"/>
          <w:szCs w:val="28"/>
          <w:lang w:eastAsia="vi-VN"/>
        </w:rPr>
        <w:t xml:space="preserve">   năm 2024 của Ủy ban nhân dân </w:t>
      </w:r>
      <w:r w:rsidR="001011D9" w:rsidRPr="001011D9">
        <w:rPr>
          <w:rFonts w:asciiTheme="majorHAnsi" w:eastAsia="Times New Roman" w:hAnsiTheme="majorHAnsi" w:cstheme="majorHAnsi"/>
          <w:i/>
          <w:iCs/>
          <w:color w:val="1C1C1C"/>
          <w:szCs w:val="28"/>
          <w:lang w:eastAsia="vi-VN"/>
        </w:rPr>
        <w:t xml:space="preserve">xã </w:t>
      </w:r>
      <w:r w:rsidR="003D1919">
        <w:rPr>
          <w:rFonts w:asciiTheme="majorHAnsi" w:eastAsia="Times New Roman" w:hAnsiTheme="majorHAnsi" w:cstheme="majorHAnsi"/>
          <w:i/>
          <w:iCs/>
          <w:color w:val="1C1C1C"/>
          <w:szCs w:val="28"/>
          <w:lang w:eastAsia="vi-VN"/>
        </w:rPr>
        <w:t>Đăk Rơ Nga</w:t>
      </w:r>
      <w:r w:rsidRPr="00B722B1">
        <w:rPr>
          <w:rFonts w:asciiTheme="majorHAnsi" w:eastAsia="Times New Roman" w:hAnsiTheme="majorHAnsi" w:cstheme="majorHAnsi"/>
          <w:i/>
          <w:iCs/>
          <w:color w:val="1C1C1C"/>
          <w:szCs w:val="28"/>
          <w:lang w:eastAsia="vi-VN"/>
        </w:rPr>
        <w:t xml:space="preserve"> về việc đề nghị Hội đồng nhân dân </w:t>
      </w:r>
      <w:r w:rsidR="001011D9" w:rsidRPr="00580F41">
        <w:rPr>
          <w:rFonts w:asciiTheme="majorHAnsi" w:eastAsia="Times New Roman" w:hAnsiTheme="majorHAnsi" w:cstheme="majorHAnsi"/>
          <w:i/>
          <w:iCs/>
          <w:color w:val="1C1C1C"/>
          <w:szCs w:val="28"/>
          <w:lang w:eastAsia="vi-VN"/>
        </w:rPr>
        <w:t xml:space="preserve">xã </w:t>
      </w:r>
      <w:r w:rsidRPr="00B722B1">
        <w:rPr>
          <w:rFonts w:asciiTheme="majorHAnsi" w:eastAsia="Times New Roman" w:hAnsiTheme="majorHAnsi" w:cstheme="majorHAnsi"/>
          <w:i/>
          <w:iCs/>
          <w:color w:val="1C1C1C"/>
          <w:szCs w:val="28"/>
          <w:lang w:eastAsia="vi-VN"/>
        </w:rPr>
        <w:t xml:space="preserve">thông qua Nghị quyết về các biện pháp bảo đảm thực hiện dân chủ ở cơ sở trên địa bàn </w:t>
      </w:r>
      <w:r w:rsidR="00580F41" w:rsidRPr="00580F41">
        <w:rPr>
          <w:rFonts w:asciiTheme="majorHAnsi" w:eastAsia="Times New Roman" w:hAnsiTheme="majorHAnsi" w:cstheme="majorHAnsi"/>
          <w:i/>
          <w:iCs/>
          <w:color w:val="1C1C1C"/>
          <w:szCs w:val="28"/>
          <w:lang w:eastAsia="vi-VN"/>
        </w:rPr>
        <w:t>xã</w:t>
      </w:r>
      <w:r w:rsidR="003D1919" w:rsidRPr="003D1919">
        <w:rPr>
          <w:rFonts w:asciiTheme="majorHAnsi" w:eastAsia="Times New Roman" w:hAnsiTheme="majorHAnsi" w:cstheme="majorHAnsi"/>
          <w:i/>
          <w:iCs/>
          <w:color w:val="1C1C1C"/>
          <w:szCs w:val="28"/>
          <w:lang w:eastAsia="vi-VN"/>
        </w:rPr>
        <w:t>.</w:t>
      </w:r>
    </w:p>
    <w:p w14:paraId="74BC63E0" w14:textId="77777777" w:rsidR="00B722B1" w:rsidRPr="003D1919" w:rsidRDefault="00B722B1" w:rsidP="00467230">
      <w:pPr>
        <w:shd w:val="clear" w:color="auto" w:fill="FFFFFF"/>
        <w:spacing w:before="120" w:after="120" w:line="240" w:lineRule="auto"/>
        <w:ind w:firstLine="709"/>
        <w:jc w:val="center"/>
        <w:rPr>
          <w:rFonts w:asciiTheme="majorHAnsi" w:eastAsia="Times New Roman" w:hAnsiTheme="majorHAnsi" w:cstheme="majorHAnsi"/>
          <w:b/>
          <w:bCs/>
          <w:color w:val="1C1C1C"/>
          <w:spacing w:val="4"/>
          <w:szCs w:val="28"/>
          <w:lang w:eastAsia="vi-VN"/>
        </w:rPr>
      </w:pPr>
      <w:r w:rsidRPr="00B722B1">
        <w:rPr>
          <w:rFonts w:asciiTheme="majorHAnsi" w:eastAsia="Times New Roman" w:hAnsiTheme="majorHAnsi" w:cstheme="majorHAnsi"/>
          <w:b/>
          <w:bCs/>
          <w:color w:val="1C1C1C"/>
          <w:spacing w:val="4"/>
          <w:szCs w:val="28"/>
          <w:lang w:eastAsia="vi-VN"/>
        </w:rPr>
        <w:t>QUYẾT NGHỊ:</w:t>
      </w:r>
    </w:p>
    <w:p w14:paraId="7A507BE9" w14:textId="52568621"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w:t>
      </w:r>
      <w:r w:rsidRPr="00B722B1">
        <w:rPr>
          <w:rFonts w:asciiTheme="majorHAnsi" w:eastAsia="Times New Roman" w:hAnsiTheme="majorHAnsi" w:cstheme="majorHAnsi"/>
          <w:b/>
          <w:bCs/>
          <w:color w:val="1C1C1C"/>
          <w:szCs w:val="28"/>
          <w:lang w:eastAsia="vi-VN"/>
        </w:rPr>
        <w:t xml:space="preserve">Điều 1. Thông qua các biện pháp bảo đảm thực hiện dân chủ ở cơ sở trên địa bàn </w:t>
      </w:r>
      <w:r w:rsidR="003C08DC" w:rsidRPr="003C08DC">
        <w:rPr>
          <w:rFonts w:asciiTheme="majorHAnsi" w:eastAsia="Times New Roman" w:hAnsiTheme="majorHAnsi" w:cstheme="majorHAnsi"/>
          <w:b/>
          <w:bCs/>
          <w:color w:val="1C1C1C"/>
          <w:szCs w:val="28"/>
          <w:lang w:eastAsia="vi-VN"/>
        </w:rPr>
        <w:t xml:space="preserve">xã </w:t>
      </w:r>
      <w:r w:rsidR="003D1919">
        <w:rPr>
          <w:rFonts w:asciiTheme="majorHAnsi" w:eastAsia="Times New Roman" w:hAnsiTheme="majorHAnsi" w:cstheme="majorHAnsi"/>
          <w:b/>
          <w:bCs/>
          <w:color w:val="1C1C1C"/>
          <w:szCs w:val="28"/>
          <w:lang w:eastAsia="vi-VN"/>
        </w:rPr>
        <w:t>Đăk Rơ Nga</w:t>
      </w:r>
      <w:r w:rsidRPr="00B722B1">
        <w:rPr>
          <w:rFonts w:asciiTheme="majorHAnsi" w:eastAsia="Times New Roman" w:hAnsiTheme="majorHAnsi" w:cstheme="majorHAnsi"/>
          <w:b/>
          <w:bCs/>
          <w:color w:val="1C1C1C"/>
          <w:szCs w:val="28"/>
          <w:lang w:eastAsia="vi-VN"/>
        </w:rPr>
        <w:t>, như sau:</w:t>
      </w:r>
    </w:p>
    <w:p w14:paraId="7CAE9D71"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1. Bồi dưỡng nâng cao năng lực chuyên môn, nghiệp vụ cho người được giao nhiệm vụ tổ chức thực hiện pháp luật về thực hiện dân chủ trên địa bàn </w:t>
      </w:r>
      <w:r w:rsidR="003C08DC" w:rsidRPr="00A42ECD">
        <w:rPr>
          <w:rFonts w:asciiTheme="majorHAnsi" w:eastAsia="Times New Roman" w:hAnsiTheme="majorHAnsi" w:cstheme="majorHAnsi"/>
          <w:color w:val="1C1C1C"/>
          <w:szCs w:val="28"/>
          <w:lang w:eastAsia="vi-VN"/>
        </w:rPr>
        <w:t>xã.</w:t>
      </w:r>
    </w:p>
    <w:p w14:paraId="51DAE55F"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a) Cán bộ, công chức, người hoạt động không chuyên trách ở </w:t>
      </w:r>
      <w:r w:rsidR="00A42ECD" w:rsidRPr="00A42EC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ở </w:t>
      </w:r>
      <w:r w:rsidR="00A42ECD" w:rsidRPr="00A42ECD">
        <w:rPr>
          <w:rFonts w:asciiTheme="majorHAnsi" w:eastAsia="Times New Roman" w:hAnsiTheme="majorHAnsi" w:cstheme="majorHAnsi"/>
          <w:color w:val="1C1C1C"/>
          <w:szCs w:val="28"/>
          <w:lang w:eastAsia="vi-VN"/>
        </w:rPr>
        <w:t>thôn</w:t>
      </w:r>
      <w:r w:rsidRPr="00B722B1">
        <w:rPr>
          <w:rFonts w:asciiTheme="majorHAnsi" w:eastAsia="Times New Roman" w:hAnsiTheme="majorHAnsi" w:cstheme="majorHAnsi"/>
          <w:color w:val="1C1C1C"/>
          <w:szCs w:val="28"/>
          <w:lang w:eastAsia="vi-VN"/>
        </w:rPr>
        <w:t>; thành viên Ban Thanh tra nhân dân, thành viên Ban Giám sát đầu tư của cộng đồng thực hiện công tác dân chủ ở cơ sở được tập huấn, bồi dưỡng nghiệp vụ, cập nhật kiến thức pháp luật về thực hiện dân chủ ở cơ sở theo kế hoạch đào tạo, bồi dưỡng hàng năm của cơ quan có thẩm quyền;</w:t>
      </w:r>
    </w:p>
    <w:p w14:paraId="559E47F3"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b) Tổ chức cho các đối tượng được giao nhiệm vụ tổ chức thực hiện pháp luật về thực hiện dân chủ trên địa bàn </w:t>
      </w:r>
      <w:r w:rsidR="00C17D81" w:rsidRPr="00FB3609">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tham gia tập huấn, bồi dưỡng nghiệp vụ, cập nhật kiến thức pháp luật theo kế hoạch của cấp trên.</w:t>
      </w:r>
    </w:p>
    <w:p w14:paraId="343B1855"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2. Tăng cường công tác thông tin, tuyên truyền, phổ biến, giáo dục pháp luật về thực hiện dân chủ ở cơ sở; nâng cao nhận thức cộng đồng về việc bảo đảm thực hiện dân chủ ở cơ sở</w:t>
      </w:r>
    </w:p>
    <w:p w14:paraId="5A2153A9"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a) Thực hiện đa dạng </w:t>
      </w:r>
      <w:r w:rsidRPr="00B722B1">
        <w:rPr>
          <w:rFonts w:asciiTheme="majorHAnsi" w:eastAsia="Times New Roman" w:hAnsiTheme="majorHAnsi" w:cstheme="majorHAnsi"/>
          <w:color w:val="1C1C1C"/>
          <w:szCs w:val="28"/>
          <w:shd w:val="clear" w:color="auto" w:fill="FFFFFF"/>
          <w:lang w:eastAsia="vi-VN"/>
        </w:rPr>
        <w:t>các hình thức thông tin, </w:t>
      </w:r>
      <w:r w:rsidRPr="00B722B1">
        <w:rPr>
          <w:rFonts w:asciiTheme="majorHAnsi" w:eastAsia="Times New Roman" w:hAnsiTheme="majorHAnsi" w:cstheme="majorHAnsi"/>
          <w:color w:val="1C1C1C"/>
          <w:szCs w:val="28"/>
          <w:lang w:eastAsia="vi-VN"/>
        </w:rPr>
        <w:t>tuyên truyền, </w:t>
      </w:r>
      <w:r w:rsidRPr="00B722B1">
        <w:rPr>
          <w:rFonts w:asciiTheme="majorHAnsi" w:eastAsia="Times New Roman" w:hAnsiTheme="majorHAnsi" w:cstheme="majorHAnsi"/>
          <w:color w:val="1C1C1C"/>
          <w:szCs w:val="28"/>
          <w:shd w:val="clear" w:color="auto" w:fill="FFFFFF"/>
          <w:lang w:eastAsia="vi-VN"/>
        </w:rPr>
        <w:t xml:space="preserve">phổ biến, giáo dục pháp luật về thực hiện dân chủ ở cơ sở phù hợp với đặc điểm, tình hình ở cơ </w:t>
      </w:r>
      <w:r w:rsidRPr="00B722B1">
        <w:rPr>
          <w:rFonts w:asciiTheme="majorHAnsi" w:eastAsia="Times New Roman" w:hAnsiTheme="majorHAnsi" w:cstheme="majorHAnsi"/>
          <w:color w:val="1C1C1C"/>
          <w:szCs w:val="28"/>
          <w:shd w:val="clear" w:color="auto" w:fill="FFFFFF"/>
          <w:lang w:eastAsia="vi-VN"/>
        </w:rPr>
        <w:lastRenderedPageBreak/>
        <w:t>sở nhằm nâng cao nhận thức của </w:t>
      </w:r>
      <w:r w:rsidRPr="00B722B1">
        <w:rPr>
          <w:rFonts w:asciiTheme="majorHAnsi" w:eastAsia="Times New Roman" w:hAnsiTheme="majorHAnsi" w:cstheme="majorHAnsi"/>
          <w:color w:val="1C1C1C"/>
          <w:szCs w:val="28"/>
          <w:lang w:eastAsia="vi-VN"/>
        </w:rPr>
        <w:t xml:space="preserve">cán bộ, công chức, viên chức, người hoạt động không chuyên trách ở </w:t>
      </w:r>
      <w:r w:rsidR="00FB3609" w:rsidRPr="00FB3609">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ở </w:t>
      </w:r>
      <w:r w:rsidR="00FB3609" w:rsidRPr="00AF3373">
        <w:rPr>
          <w:rFonts w:asciiTheme="majorHAnsi" w:eastAsia="Times New Roman" w:hAnsiTheme="majorHAnsi" w:cstheme="majorHAnsi"/>
          <w:color w:val="1C1C1C"/>
          <w:szCs w:val="28"/>
          <w:lang w:eastAsia="vi-VN"/>
        </w:rPr>
        <w:t>thôn</w:t>
      </w:r>
      <w:r w:rsidRPr="00B722B1">
        <w:rPr>
          <w:rFonts w:asciiTheme="majorHAnsi" w:eastAsia="Times New Roman" w:hAnsiTheme="majorHAnsi" w:cstheme="majorHAnsi"/>
          <w:color w:val="1C1C1C"/>
          <w:szCs w:val="28"/>
          <w:shd w:val="clear" w:color="auto" w:fill="FFFFFF"/>
          <w:lang w:eastAsia="vi-VN"/>
        </w:rPr>
        <w:t> và Nhân dân về các quy định liên quan</w:t>
      </w:r>
      <w:r w:rsidRPr="00B722B1">
        <w:rPr>
          <w:rFonts w:asciiTheme="majorHAnsi" w:eastAsia="Times New Roman" w:hAnsiTheme="majorHAnsi" w:cstheme="majorHAnsi"/>
          <w:color w:val="1C1C1C"/>
          <w:szCs w:val="28"/>
          <w:lang w:eastAsia="vi-VN"/>
        </w:rPr>
        <w:t> </w:t>
      </w:r>
      <w:r w:rsidRPr="00B722B1">
        <w:rPr>
          <w:rFonts w:asciiTheme="majorHAnsi" w:eastAsia="Times New Roman" w:hAnsiTheme="majorHAnsi" w:cstheme="majorHAnsi"/>
          <w:color w:val="1C1C1C"/>
          <w:szCs w:val="28"/>
          <w:shd w:val="clear" w:color="auto" w:fill="FFFFFF"/>
          <w:lang w:eastAsia="vi-VN"/>
        </w:rPr>
        <w:t>đến thực hiện dân chủ ở cơ sở;</w:t>
      </w:r>
    </w:p>
    <w:p w14:paraId="4B9371FB"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b) Tổ chức, triển khai tuyên truyền pháp luật về thực hiện dân chủ ở cơ sở phù hợp với từng đối tượng, bảo đảm thiết thực, hiệu quả;</w:t>
      </w:r>
    </w:p>
    <w:p w14:paraId="72888020"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c) Phát huy vai trò của Ủy ban Mặt trận Tổ quốc Việt Nam và các tổ chức chính trị - xã hội </w:t>
      </w:r>
      <w:r w:rsidR="00AF3373" w:rsidRPr="004C27F6">
        <w:rPr>
          <w:rFonts w:asciiTheme="majorHAnsi" w:eastAsia="Times New Roman" w:hAnsiTheme="majorHAnsi" w:cstheme="majorHAnsi"/>
          <w:color w:val="1C1C1C"/>
          <w:szCs w:val="28"/>
          <w:shd w:val="clear" w:color="auto" w:fill="FFFFFF"/>
          <w:lang w:eastAsia="vi-VN"/>
        </w:rPr>
        <w:t>xã</w:t>
      </w:r>
      <w:r w:rsidRPr="00B722B1">
        <w:rPr>
          <w:rFonts w:asciiTheme="majorHAnsi" w:eastAsia="Times New Roman" w:hAnsiTheme="majorHAnsi" w:cstheme="majorHAnsi"/>
          <w:color w:val="1C1C1C"/>
          <w:szCs w:val="28"/>
          <w:shd w:val="clear" w:color="auto" w:fill="FFFFFF"/>
          <w:lang w:eastAsia="vi-VN"/>
        </w:rPr>
        <w:t> trong công tác tuyên truyền, phổ biến, giáo dục pháp luật về thực hiện dân chủ ở cơ sở.</w:t>
      </w:r>
    </w:p>
    <w:p w14:paraId="79A83293"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3. Nâng cao trách nhiệm, vai trò nêu gương của người đứng đầu, cán bộ lãnh đạo, quản lý, đảng viên, cán bộ, công chức, người hoạt động không chuyên trách ở </w:t>
      </w:r>
      <w:r w:rsidR="004C27F6" w:rsidRPr="004C27F6">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ở </w:t>
      </w:r>
      <w:r w:rsidR="004C27F6" w:rsidRPr="00A96AA5">
        <w:rPr>
          <w:rFonts w:asciiTheme="majorHAnsi" w:eastAsia="Times New Roman" w:hAnsiTheme="majorHAnsi" w:cstheme="majorHAnsi"/>
          <w:color w:val="1C1C1C"/>
          <w:szCs w:val="28"/>
          <w:lang w:eastAsia="vi-VN"/>
        </w:rPr>
        <w:t>thôn</w:t>
      </w:r>
      <w:r w:rsidRPr="00B722B1">
        <w:rPr>
          <w:rFonts w:asciiTheme="majorHAnsi" w:eastAsia="Times New Roman" w:hAnsiTheme="majorHAnsi" w:cstheme="majorHAnsi"/>
          <w:color w:val="1C1C1C"/>
          <w:szCs w:val="28"/>
          <w:lang w:eastAsia="vi-VN"/>
        </w:rPr>
        <w:t xml:space="preserve"> trong việc thực hiện dân chủ và bảo đảm thực hiện dân chủ trên địa bàn </w:t>
      </w:r>
      <w:r w:rsidR="00A96AA5" w:rsidRPr="00B478EF">
        <w:rPr>
          <w:rFonts w:asciiTheme="majorHAnsi" w:eastAsia="Times New Roman" w:hAnsiTheme="majorHAnsi" w:cstheme="majorHAnsi"/>
          <w:color w:val="1C1C1C"/>
          <w:szCs w:val="28"/>
          <w:lang w:eastAsia="vi-VN"/>
        </w:rPr>
        <w:t>xã.</w:t>
      </w:r>
    </w:p>
    <w:p w14:paraId="44A9216C"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 xml:space="preserve">a) 100% </w:t>
      </w:r>
      <w:r w:rsidR="00B478EF" w:rsidRPr="00B478EF">
        <w:rPr>
          <w:rFonts w:asciiTheme="majorHAnsi" w:eastAsia="Times New Roman" w:hAnsiTheme="majorHAnsi" w:cstheme="majorHAnsi"/>
          <w:color w:val="1C1C1C"/>
          <w:szCs w:val="28"/>
          <w:shd w:val="clear" w:color="auto" w:fill="FFFFFF"/>
          <w:lang w:eastAsia="vi-VN"/>
        </w:rPr>
        <w:t>thôn</w:t>
      </w:r>
      <w:r w:rsidRPr="00B722B1">
        <w:rPr>
          <w:rFonts w:asciiTheme="majorHAnsi" w:eastAsia="Times New Roman" w:hAnsiTheme="majorHAnsi" w:cstheme="majorHAnsi"/>
          <w:color w:val="1C1C1C"/>
          <w:szCs w:val="28"/>
          <w:shd w:val="clear" w:color="auto" w:fill="FFFFFF"/>
          <w:lang w:eastAsia="vi-VN"/>
        </w:rPr>
        <w:t xml:space="preserve"> trên địa bàn </w:t>
      </w:r>
      <w:r w:rsidR="00B478EF" w:rsidRPr="00B478EF">
        <w:rPr>
          <w:rFonts w:asciiTheme="majorHAnsi" w:eastAsia="Times New Roman" w:hAnsiTheme="majorHAnsi" w:cstheme="majorHAnsi"/>
          <w:color w:val="1C1C1C"/>
          <w:szCs w:val="28"/>
          <w:shd w:val="clear" w:color="auto" w:fill="FFFFFF"/>
          <w:lang w:eastAsia="vi-VN"/>
        </w:rPr>
        <w:t>xã</w:t>
      </w:r>
      <w:r w:rsidRPr="00B722B1">
        <w:rPr>
          <w:rFonts w:asciiTheme="majorHAnsi" w:eastAsia="Times New Roman" w:hAnsiTheme="majorHAnsi" w:cstheme="majorHAnsi"/>
          <w:color w:val="1C1C1C"/>
          <w:szCs w:val="28"/>
          <w:shd w:val="clear" w:color="auto" w:fill="FFFFFF"/>
          <w:lang w:eastAsia="vi-VN"/>
        </w:rPr>
        <w:t> xây dựng và tổ chức thực hiện quy ước của cộng đồng dân cư theo quy định pháp luật;</w:t>
      </w:r>
    </w:p>
    <w:p w14:paraId="2773F4FE"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b) Phải gương mẫu, thực hiện nghiêm trách nhiệm của người đứng đầu trong thực hiện dân chủ</w:t>
      </w:r>
      <w:r w:rsidRPr="00B722B1">
        <w:rPr>
          <w:rFonts w:asciiTheme="majorHAnsi" w:eastAsia="Times New Roman" w:hAnsiTheme="majorHAnsi" w:cstheme="majorHAnsi"/>
          <w:color w:val="1C1C1C"/>
          <w:szCs w:val="28"/>
          <w:lang w:eastAsia="vi-VN"/>
        </w:rPr>
        <w:t xml:space="preserve"> trên địa bàn </w:t>
      </w:r>
      <w:r w:rsidR="00B478EF" w:rsidRPr="002B7465">
        <w:rPr>
          <w:rFonts w:asciiTheme="majorHAnsi" w:eastAsia="Times New Roman" w:hAnsiTheme="majorHAnsi" w:cstheme="majorHAnsi"/>
          <w:color w:val="1C1C1C"/>
          <w:szCs w:val="28"/>
          <w:lang w:eastAsia="vi-VN"/>
        </w:rPr>
        <w:t>xã;</w:t>
      </w:r>
    </w:p>
    <w:p w14:paraId="268A7610"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c) Cán bộ, công chức, người hoạt động không chuyên trách ở </w:t>
      </w:r>
      <w:r w:rsidR="002B7465" w:rsidRPr="002B7465">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ở </w:t>
      </w:r>
      <w:r w:rsidR="002B7465" w:rsidRPr="009B0928">
        <w:rPr>
          <w:rFonts w:asciiTheme="majorHAnsi" w:eastAsia="Times New Roman" w:hAnsiTheme="majorHAnsi" w:cstheme="majorHAnsi"/>
          <w:color w:val="1C1C1C"/>
          <w:szCs w:val="28"/>
          <w:lang w:eastAsia="vi-VN"/>
        </w:rPr>
        <w:t>thôn</w:t>
      </w:r>
      <w:r w:rsidRPr="00B722B1">
        <w:rPr>
          <w:rFonts w:asciiTheme="majorHAnsi" w:eastAsia="Times New Roman" w:hAnsiTheme="majorHAnsi" w:cstheme="majorHAnsi"/>
          <w:color w:val="1C1C1C"/>
          <w:szCs w:val="28"/>
          <w:shd w:val="clear" w:color="auto" w:fill="FFFFFF"/>
          <w:lang w:eastAsia="vi-VN"/>
        </w:rPr>
        <w:t> phải gương mẫu trong việc thực hiện quy chế thực hiện dân chủ tại nơi làm việc và nơi cư trú; gương mẫu thực hiện tốt quy ước của cộng đồng dân cư tại nơi cư trú;</w:t>
      </w:r>
    </w:p>
    <w:p w14:paraId="28E009B9"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d) Tăng cường kỷ luật, kỷ cương hành chính và đấu tranh phòng, chống quan liêu, tham nhũng, tiêu cực, lãng phí; kiên quyết xử lý nghiêm các hành vi vi phạm, gây nhũng nhiễu, phiền hà, các biểu hiện né tránh, đùn đẩy, không làm đúng, đầy đủ chức trách, nhiệm vụ, quyền hạn được giao;</w:t>
      </w:r>
    </w:p>
    <w:p w14:paraId="35E1C3BE"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đ) Người đứng đầu đơn vị tập trung chỉ đạo, bảo đảm và cụ thể hóa phương châm “Dân biết, dân bàn, dân làm, dân kiểm tra, dân giám sát, dân thụ hưởng”; thực hiện nghiêm việc công khai thông tin theo quy định pháp luật;</w:t>
      </w:r>
    </w:p>
    <w:p w14:paraId="311F1914"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e) Đẩy mạnh và nâng cao chất lượng công tác tiếp công dân và giải quyết khiếu nại, tố cáo; kịp thời xử lý, trả lời các ý kiến, kiến nghị, phản ánh của tổ chức, công dân theo quy định;</w:t>
      </w:r>
    </w:p>
    <w:p w14:paraId="1111F1EE"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 xml:space="preserve">g) Thực hiện nghiêm túc, hiệu quả Hội nghị trao đổi, đối thoại giữa Ủy ban nhân dân </w:t>
      </w:r>
      <w:r w:rsidR="00000E88" w:rsidRPr="00000E88">
        <w:rPr>
          <w:rFonts w:asciiTheme="majorHAnsi" w:eastAsia="Times New Roman" w:hAnsiTheme="majorHAnsi" w:cstheme="majorHAnsi"/>
          <w:color w:val="1C1C1C"/>
          <w:szCs w:val="28"/>
          <w:shd w:val="clear" w:color="auto" w:fill="FFFFFF"/>
          <w:lang w:eastAsia="vi-VN"/>
        </w:rPr>
        <w:t>xã</w:t>
      </w:r>
      <w:r w:rsidRPr="00B722B1">
        <w:rPr>
          <w:rFonts w:asciiTheme="majorHAnsi" w:eastAsia="Times New Roman" w:hAnsiTheme="majorHAnsi" w:cstheme="majorHAnsi"/>
          <w:color w:val="1C1C1C"/>
          <w:szCs w:val="28"/>
          <w:shd w:val="clear" w:color="auto" w:fill="FFFFFF"/>
          <w:lang w:eastAsia="vi-VN"/>
        </w:rPr>
        <w:t xml:space="preserve"> với Nhân dân hàng năm theo quy định pháp luật;</w:t>
      </w:r>
    </w:p>
    <w:p w14:paraId="787AECE2"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h) Lấy mức độ thực hiện dân chủ ở cơ sở của chính quyền địa phương làm căn cứ đánh giá kết quả thực hiện nhiệm vụ hàng năm của đơn vị.</w:t>
      </w:r>
    </w:p>
    <w:p w14:paraId="1EDE8780"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4. Kịp thời biểu dương, khen thưởng các gương điển hình, có nhiều thành tích trong việc phát huy và tổ chức thực hiện tốt dân chủ trên địa bàn; phát hiện và xử lý hoặc đề xuất theo thẩm quyền tổ chức, cá nhân vi phạm pháp luật về thực hiện dân chủ ở cơ sở</w:t>
      </w:r>
    </w:p>
    <w:p w14:paraId="5A00F478"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shd w:val="clear" w:color="auto" w:fill="FFFFFF"/>
          <w:lang w:eastAsia="vi-VN"/>
        </w:rPr>
        <w:t xml:space="preserve">a) Chủ tịch Ủy ban nhân dân </w:t>
      </w:r>
      <w:r w:rsidR="00277806" w:rsidRPr="00BD0DB7">
        <w:rPr>
          <w:rFonts w:asciiTheme="majorHAnsi" w:eastAsia="Times New Roman" w:hAnsiTheme="majorHAnsi" w:cstheme="majorHAnsi"/>
          <w:color w:val="1C1C1C"/>
          <w:szCs w:val="28"/>
          <w:shd w:val="clear" w:color="auto" w:fill="FFFFFF"/>
          <w:lang w:eastAsia="vi-VN"/>
        </w:rPr>
        <w:t xml:space="preserve">xã </w:t>
      </w:r>
      <w:r w:rsidRPr="00B722B1">
        <w:rPr>
          <w:rFonts w:asciiTheme="majorHAnsi" w:eastAsia="Times New Roman" w:hAnsiTheme="majorHAnsi" w:cstheme="majorHAnsi"/>
          <w:color w:val="1C1C1C"/>
          <w:szCs w:val="28"/>
          <w:lang w:eastAsia="vi-VN"/>
        </w:rPr>
        <w:t xml:space="preserve">thường xuyên theo dõi, kiểm tra, đánh giá việc thực hiện dân chủ trên địa bàn </w:t>
      </w:r>
      <w:r w:rsidR="00BD0DB7" w:rsidRPr="00BD0DB7">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kịp thời biểu dương, khen thưởng hoặc </w:t>
      </w:r>
      <w:r w:rsidRPr="00B722B1">
        <w:rPr>
          <w:rFonts w:asciiTheme="majorHAnsi" w:eastAsia="Times New Roman" w:hAnsiTheme="majorHAnsi" w:cstheme="majorHAnsi"/>
          <w:color w:val="1C1C1C"/>
          <w:szCs w:val="28"/>
          <w:lang w:eastAsia="vi-VN"/>
        </w:rPr>
        <w:lastRenderedPageBreak/>
        <w:t xml:space="preserve">đề xuất cơ quan có thẩm quyền biểu dương, khen thưởng các gương điển hình, các cá nhân, tổ chức có nhiều thành tích trong việc phát huy và tổ chức thực hiện tốt dân chủ trên địa bàn </w:t>
      </w:r>
      <w:r w:rsidR="00BD0DB7" w:rsidRPr="00D34BE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w:t>
      </w:r>
    </w:p>
    <w:p w14:paraId="71AF778F"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pacing w:val="2"/>
          <w:szCs w:val="28"/>
          <w:lang w:eastAsia="vi-VN"/>
        </w:rPr>
        <w:t>b) Kịp thời phát hiện và xử lý </w:t>
      </w:r>
      <w:r w:rsidRPr="00B722B1">
        <w:rPr>
          <w:rFonts w:asciiTheme="majorHAnsi" w:eastAsia="Times New Roman" w:hAnsiTheme="majorHAnsi" w:cstheme="majorHAnsi"/>
          <w:color w:val="1C1C1C"/>
          <w:szCs w:val="28"/>
          <w:lang w:eastAsia="vi-VN"/>
        </w:rPr>
        <w:t>hoặc đề xuất theo thẩm quyền</w:t>
      </w:r>
      <w:r w:rsidRPr="00B722B1">
        <w:rPr>
          <w:rFonts w:asciiTheme="majorHAnsi" w:eastAsia="Times New Roman" w:hAnsiTheme="majorHAnsi" w:cstheme="majorHAnsi"/>
          <w:color w:val="1C1C1C"/>
          <w:spacing w:val="2"/>
          <w:szCs w:val="28"/>
          <w:lang w:eastAsia="vi-VN"/>
        </w:rPr>
        <w:t> các tổ chức, cá nhân có hành vi vi phạm pháp luật về thực hiện dân chủ ở cơ sở theo quy định pháp luật.</w:t>
      </w:r>
    </w:p>
    <w:p w14:paraId="738A8C3A"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5. Hỗ trợ, khuyến khích ứng dụng công nghệ thông tin, khoa học - kỹ thuật, trang bị phương tiện kỹ thuật và bảo đảm các điều kiện cần thiết khác cho việc tổ chức thực hiện dân chủ trên địa bàn </w:t>
      </w:r>
      <w:r w:rsidR="00D34BED" w:rsidRPr="00D34BE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phù hợp với tiến trình xây dựng chính quyền điện tử, chính quyền số, xã hội số </w:t>
      </w:r>
    </w:p>
    <w:p w14:paraId="253280D6"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pacing w:val="-2"/>
          <w:szCs w:val="28"/>
          <w:lang w:eastAsia="vi-VN"/>
        </w:rPr>
        <w:t>a) Đẩy mạnh ứng dụng công nghệ thông tin trong thực hiện dân chủ</w:t>
      </w:r>
      <w:r w:rsidRPr="00B722B1">
        <w:rPr>
          <w:rFonts w:asciiTheme="majorHAnsi" w:eastAsia="Times New Roman" w:hAnsiTheme="majorHAnsi" w:cstheme="majorHAnsi"/>
          <w:color w:val="1C1C1C"/>
          <w:szCs w:val="28"/>
          <w:lang w:eastAsia="vi-VN"/>
        </w:rPr>
        <w:t> trên địa bàn</w:t>
      </w:r>
      <w:r w:rsidRPr="00B722B1">
        <w:rPr>
          <w:rFonts w:asciiTheme="majorHAnsi" w:eastAsia="Times New Roman" w:hAnsiTheme="majorHAnsi" w:cstheme="majorHAnsi"/>
          <w:color w:val="1C1C1C"/>
          <w:spacing w:val="-2"/>
          <w:szCs w:val="28"/>
          <w:lang w:eastAsia="vi-VN"/>
        </w:rPr>
        <w:t>;</w:t>
      </w:r>
    </w:p>
    <w:p w14:paraId="1D855DA6"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b) Vận dụng, phát huy ưu thế của mạng nội bộ, mạng viễn thông, mạng xã hội hoạt động hợp pháp theo quy định của pháp luật, cổng thông tin điện tử, trang thông tin điện tử trong việc tổ chức thực hiện dân chủ ở cơ sở đảm đảm phù hợp với mức độ ứng dụng công nghệ thông tin tại đơn vị;</w:t>
      </w:r>
    </w:p>
    <w:p w14:paraId="20665CDC"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c) Kiện toàn, nâng cao chất lượng cán bộ, công chức, viên chức ứng dụng công nghệ thông tin; thường xuyên bồi dưỡng, nâng cao khả năng khai thác, sử dụng công nghệ thông tin trong thực hiện dân chủ ở cơ sở phù hợp với từng giai đoạn.</w:t>
      </w:r>
    </w:p>
    <w:p w14:paraId="12051634"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b/>
          <w:bCs/>
          <w:color w:val="1C1C1C"/>
          <w:spacing w:val="-4"/>
          <w:szCs w:val="28"/>
          <w:lang w:eastAsia="vi-VN"/>
        </w:rPr>
        <w:t>Điều 2. </w:t>
      </w:r>
      <w:r w:rsidRPr="00B722B1">
        <w:rPr>
          <w:rFonts w:asciiTheme="majorHAnsi" w:eastAsia="Times New Roman" w:hAnsiTheme="majorHAnsi" w:cstheme="majorHAnsi"/>
          <w:b/>
          <w:bCs/>
          <w:color w:val="1C1C1C"/>
          <w:szCs w:val="28"/>
          <w:lang w:eastAsia="vi-VN"/>
        </w:rPr>
        <w:t>Kinh phí thực hiện</w:t>
      </w:r>
    </w:p>
    <w:p w14:paraId="683177CB"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Nguồn kinh phí thực hiện các biện pháp bảo đảm thực hiện dân chủ ở cơ sở trên địa bàn </w:t>
      </w:r>
      <w:r w:rsidR="00D34BED" w:rsidRPr="00D34BE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được bố trí từ ngân sách nhà nước theo quy định về phân cấp ngân sách hiện hành trong dự toán chi thường xuyên hàng năm của </w:t>
      </w:r>
      <w:r w:rsidR="00D34BED" w:rsidRPr="00D34BE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và các nguồn tài chính hợp pháp khác (nếu có).</w:t>
      </w:r>
    </w:p>
    <w:p w14:paraId="4CCD9BB5"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b/>
          <w:bCs/>
          <w:color w:val="1C1C1C"/>
          <w:spacing w:val="-4"/>
          <w:szCs w:val="28"/>
          <w:lang w:eastAsia="vi-VN"/>
        </w:rPr>
        <w:t>Điều 3. Tổ chức thực hiện</w:t>
      </w:r>
    </w:p>
    <w:p w14:paraId="06DB5D5A" w14:textId="77777777" w:rsidR="00B722B1" w:rsidRPr="00B722B1"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1. Giao Ủy ban nhân dân </w:t>
      </w:r>
      <w:r w:rsidR="00D34BED" w:rsidRPr="00D34BED">
        <w:rPr>
          <w:rFonts w:asciiTheme="majorHAnsi" w:eastAsia="Times New Roman" w:hAnsiTheme="majorHAnsi" w:cstheme="majorHAnsi"/>
          <w:color w:val="1C1C1C"/>
          <w:szCs w:val="28"/>
          <w:lang w:eastAsia="vi-VN"/>
        </w:rPr>
        <w:t xml:space="preserve">xã </w:t>
      </w:r>
      <w:r w:rsidRPr="00B722B1">
        <w:rPr>
          <w:rFonts w:asciiTheme="majorHAnsi" w:eastAsia="Times New Roman" w:hAnsiTheme="majorHAnsi" w:cstheme="majorHAnsi"/>
          <w:color w:val="1C1C1C"/>
          <w:szCs w:val="28"/>
          <w:lang w:eastAsia="vi-VN"/>
        </w:rPr>
        <w:t>tổ chức triển khai thực hiện Nghị quyết.</w:t>
      </w:r>
    </w:p>
    <w:p w14:paraId="3E98C401" w14:textId="7D7BE2C5" w:rsidR="00B451FC" w:rsidRPr="00784863" w:rsidRDefault="00B722B1" w:rsidP="003D1919">
      <w:pPr>
        <w:shd w:val="clear" w:color="auto" w:fill="FFFFFF"/>
        <w:spacing w:before="120" w:after="120" w:line="240" w:lineRule="auto"/>
        <w:ind w:firstLine="709"/>
        <w:jc w:val="both"/>
        <w:rPr>
          <w:rFonts w:asciiTheme="majorHAnsi" w:eastAsia="Times New Roman" w:hAnsiTheme="majorHAnsi" w:cstheme="majorHAnsi"/>
          <w:color w:val="1C1C1C"/>
          <w:szCs w:val="28"/>
          <w:lang w:eastAsia="vi-VN"/>
        </w:rPr>
      </w:pPr>
      <w:r w:rsidRPr="00B722B1">
        <w:rPr>
          <w:rFonts w:asciiTheme="majorHAnsi" w:eastAsia="Times New Roman" w:hAnsiTheme="majorHAnsi" w:cstheme="majorHAnsi"/>
          <w:color w:val="1C1C1C"/>
          <w:szCs w:val="28"/>
          <w:lang w:eastAsia="vi-VN"/>
        </w:rPr>
        <w:t xml:space="preserve">2. Giao Thường trực Hội đồng nhân dân </w:t>
      </w:r>
      <w:r w:rsidR="00D34BED" w:rsidRPr="00D34BE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các Ban của Hội đồng nhân dân </w:t>
      </w:r>
      <w:r w:rsidR="00D34BED" w:rsidRPr="00D34BE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các đại biểu Hội đồng nhân dân </w:t>
      </w:r>
      <w:r w:rsidR="00D34BED" w:rsidRPr="00D34BED">
        <w:rPr>
          <w:rFonts w:asciiTheme="majorHAnsi" w:eastAsia="Times New Roman" w:hAnsiTheme="majorHAnsi" w:cstheme="majorHAnsi"/>
          <w:color w:val="1C1C1C"/>
          <w:szCs w:val="28"/>
          <w:lang w:eastAsia="vi-VN"/>
        </w:rPr>
        <w:t>xã</w:t>
      </w:r>
      <w:r w:rsidRPr="00B722B1">
        <w:rPr>
          <w:rFonts w:asciiTheme="majorHAnsi" w:eastAsia="Times New Roman" w:hAnsiTheme="majorHAnsi" w:cstheme="majorHAnsi"/>
          <w:color w:val="1C1C1C"/>
          <w:szCs w:val="28"/>
          <w:lang w:eastAsia="vi-VN"/>
        </w:rPr>
        <w:t xml:space="preserve"> giám sát việc thực hiện Nghị quyết.</w:t>
      </w:r>
    </w:p>
    <w:p w14:paraId="05A42ED0" w14:textId="19799F76" w:rsidR="00B451FC" w:rsidRPr="00B451FC" w:rsidRDefault="00B451FC" w:rsidP="0046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rFonts w:eastAsia="Times New Roman" w:cs="Times New Roman"/>
          <w:spacing w:val="2"/>
          <w:szCs w:val="28"/>
          <w:highlight w:val="white"/>
        </w:rPr>
      </w:pPr>
      <w:r w:rsidRPr="00B451FC">
        <w:rPr>
          <w:rFonts w:eastAsia="Times New Roman" w:cs="Times New Roman"/>
          <w:spacing w:val="2"/>
          <w:szCs w:val="28"/>
          <w:highlight w:val="white"/>
        </w:rPr>
        <w:t xml:space="preserve">Nghị quyết này đã được Hội đồng nhân dân xã </w:t>
      </w:r>
      <w:r w:rsidR="003D1919">
        <w:rPr>
          <w:rFonts w:eastAsia="Times New Roman" w:cs="Times New Roman"/>
          <w:spacing w:val="2"/>
          <w:szCs w:val="28"/>
          <w:highlight w:val="white"/>
        </w:rPr>
        <w:t>Đăk Rơ Nga</w:t>
      </w:r>
      <w:r w:rsidRPr="00B451FC">
        <w:rPr>
          <w:rFonts w:eastAsia="Times New Roman" w:cs="Times New Roman"/>
          <w:spacing w:val="2"/>
          <w:szCs w:val="28"/>
          <w:highlight w:val="white"/>
        </w:rPr>
        <w:t xml:space="preserve"> </w:t>
      </w:r>
      <w:r w:rsidRPr="00B451FC">
        <w:rPr>
          <w:rFonts w:eastAsia="Times New Roman" w:cs="Times New Roman"/>
          <w:spacing w:val="2"/>
          <w:szCs w:val="28"/>
          <w:highlight w:val="white"/>
          <w:u w:color="FF0000"/>
        </w:rPr>
        <w:t>khóa</w:t>
      </w:r>
      <w:r w:rsidRPr="00B451FC">
        <w:rPr>
          <w:rFonts w:eastAsia="Times New Roman" w:cs="Times New Roman"/>
          <w:spacing w:val="2"/>
          <w:szCs w:val="28"/>
          <w:highlight w:val="white"/>
        </w:rPr>
        <w:t xml:space="preserve"> XIV, nhiệm kỳ 2021-2026, Kỳ họp thứ 9 thông qua </w:t>
      </w:r>
      <w:r w:rsidRPr="00B451FC">
        <w:rPr>
          <w:rFonts w:eastAsia="Times New Roman" w:cs="Times New Roman"/>
          <w:spacing w:val="2"/>
          <w:szCs w:val="28"/>
          <w:highlight w:val="white"/>
          <w:u w:color="FF0000"/>
        </w:rPr>
        <w:t>ngày  27 tháng</w:t>
      </w:r>
      <w:r w:rsidRPr="00B451FC">
        <w:rPr>
          <w:rFonts w:eastAsia="Times New Roman" w:cs="Times New Roman"/>
          <w:spacing w:val="2"/>
          <w:szCs w:val="28"/>
          <w:highlight w:val="white"/>
        </w:rPr>
        <w:t xml:space="preserve"> 12 năm 2024./.</w:t>
      </w:r>
    </w:p>
    <w:tbl>
      <w:tblPr>
        <w:tblW w:w="5000" w:type="pct"/>
        <w:jc w:val="center"/>
        <w:tblLook w:val="01E0" w:firstRow="1" w:lastRow="1" w:firstColumn="1" w:lastColumn="1" w:noHBand="0" w:noVBand="0"/>
      </w:tblPr>
      <w:tblGrid>
        <w:gridCol w:w="4643"/>
        <w:gridCol w:w="4644"/>
      </w:tblGrid>
      <w:tr w:rsidR="00B451FC" w:rsidRPr="00B451FC" w14:paraId="6DDD445D" w14:textId="77777777" w:rsidTr="00D61BC9">
        <w:trPr>
          <w:jc w:val="center"/>
        </w:trPr>
        <w:tc>
          <w:tcPr>
            <w:tcW w:w="2500" w:type="pct"/>
            <w:shd w:val="clear" w:color="auto" w:fill="auto"/>
          </w:tcPr>
          <w:p w14:paraId="06A489E1" w14:textId="77777777" w:rsidR="00B451FC" w:rsidRPr="00B451FC" w:rsidRDefault="00B451FC" w:rsidP="00B451FC">
            <w:pPr>
              <w:spacing w:after="0" w:line="240" w:lineRule="auto"/>
              <w:jc w:val="both"/>
              <w:rPr>
                <w:rFonts w:eastAsia="Times New Roman" w:cs="Times New Roman"/>
                <w:b/>
                <w:sz w:val="24"/>
                <w:szCs w:val="24"/>
                <w:highlight w:val="white"/>
              </w:rPr>
            </w:pPr>
            <w:r w:rsidRPr="00B451FC">
              <w:rPr>
                <w:rFonts w:eastAsia="Times New Roman" w:cs="Times New Roman"/>
                <w:b/>
                <w:i/>
                <w:sz w:val="24"/>
                <w:szCs w:val="24"/>
                <w:highlight w:val="white"/>
                <w:u w:color="FF0000"/>
              </w:rPr>
              <w:t>Nơi nhận</w:t>
            </w:r>
            <w:r w:rsidRPr="00B451FC">
              <w:rPr>
                <w:rFonts w:eastAsia="Times New Roman" w:cs="Times New Roman"/>
                <w:b/>
                <w:i/>
                <w:sz w:val="24"/>
                <w:szCs w:val="24"/>
                <w:highlight w:val="white"/>
              </w:rPr>
              <w:t>:</w:t>
            </w:r>
            <w:r w:rsidRPr="00B451FC">
              <w:rPr>
                <w:rFonts w:eastAsia="Times New Roman" w:cs="Times New Roman"/>
                <w:sz w:val="24"/>
                <w:szCs w:val="24"/>
                <w:highlight w:val="white"/>
              </w:rPr>
              <w:tab/>
            </w:r>
            <w:r w:rsidRPr="00B451FC">
              <w:rPr>
                <w:rFonts w:eastAsia="Times New Roman" w:cs="Times New Roman"/>
                <w:sz w:val="24"/>
                <w:szCs w:val="24"/>
                <w:highlight w:val="white"/>
              </w:rPr>
              <w:tab/>
            </w:r>
            <w:r w:rsidRPr="00B451FC">
              <w:rPr>
                <w:rFonts w:eastAsia="Times New Roman" w:cs="Times New Roman"/>
                <w:sz w:val="24"/>
                <w:szCs w:val="24"/>
                <w:highlight w:val="white"/>
              </w:rPr>
              <w:tab/>
            </w:r>
            <w:r w:rsidRPr="00B451FC">
              <w:rPr>
                <w:rFonts w:eastAsia="Times New Roman" w:cs="Times New Roman"/>
                <w:sz w:val="24"/>
                <w:szCs w:val="24"/>
                <w:highlight w:val="white"/>
              </w:rPr>
              <w:tab/>
            </w:r>
            <w:r w:rsidRPr="00B451FC">
              <w:rPr>
                <w:rFonts w:eastAsia="Times New Roman" w:cs="Times New Roman"/>
                <w:sz w:val="24"/>
                <w:szCs w:val="24"/>
                <w:highlight w:val="white"/>
              </w:rPr>
              <w:tab/>
            </w:r>
            <w:r w:rsidRPr="00B451FC">
              <w:rPr>
                <w:rFonts w:eastAsia="Times New Roman" w:cs="Times New Roman"/>
                <w:b/>
                <w:sz w:val="24"/>
                <w:szCs w:val="24"/>
                <w:highlight w:val="white"/>
              </w:rPr>
              <w:t xml:space="preserve">              </w:t>
            </w:r>
          </w:p>
          <w:p w14:paraId="714A2592" w14:textId="77777777" w:rsidR="00B451FC" w:rsidRPr="00B451FC" w:rsidRDefault="00B451FC" w:rsidP="00B451FC">
            <w:pPr>
              <w:spacing w:after="0" w:line="240" w:lineRule="auto"/>
              <w:jc w:val="both"/>
              <w:rPr>
                <w:rFonts w:eastAsia="Times New Roman" w:cs="Times New Roman"/>
                <w:sz w:val="22"/>
                <w:szCs w:val="28"/>
                <w:highlight w:val="white"/>
              </w:rPr>
            </w:pPr>
            <w:r w:rsidRPr="00B451FC">
              <w:rPr>
                <w:rFonts w:eastAsia="Times New Roman" w:cs="Times New Roman"/>
                <w:sz w:val="22"/>
                <w:szCs w:val="28"/>
                <w:highlight w:val="white"/>
              </w:rPr>
              <w:t xml:space="preserve">- </w:t>
            </w:r>
            <w:r w:rsidRPr="00B451FC">
              <w:rPr>
                <w:rFonts w:eastAsia="Times New Roman" w:cs="Times New Roman"/>
                <w:sz w:val="22"/>
                <w:szCs w:val="28"/>
                <w:highlight w:val="white"/>
                <w:u w:color="FF0000"/>
              </w:rPr>
              <w:t>Thường trực</w:t>
            </w:r>
            <w:r w:rsidRPr="00B451FC">
              <w:rPr>
                <w:rFonts w:eastAsia="Times New Roman" w:cs="Times New Roman"/>
                <w:sz w:val="22"/>
                <w:szCs w:val="28"/>
                <w:highlight w:val="white"/>
              </w:rPr>
              <w:t xml:space="preserve"> HĐND huyện;</w:t>
            </w:r>
          </w:p>
          <w:p w14:paraId="44905204" w14:textId="77777777" w:rsidR="00B451FC" w:rsidRPr="00B451FC" w:rsidRDefault="00B451FC" w:rsidP="00B451FC">
            <w:pPr>
              <w:spacing w:after="0" w:line="240" w:lineRule="auto"/>
              <w:jc w:val="both"/>
              <w:rPr>
                <w:rFonts w:eastAsia="Times New Roman" w:cs="Times New Roman"/>
                <w:sz w:val="22"/>
                <w:szCs w:val="28"/>
                <w:highlight w:val="white"/>
              </w:rPr>
            </w:pPr>
            <w:r w:rsidRPr="00B451FC">
              <w:rPr>
                <w:rFonts w:eastAsia="Times New Roman" w:cs="Times New Roman"/>
                <w:sz w:val="22"/>
                <w:szCs w:val="28"/>
                <w:highlight w:val="white"/>
              </w:rPr>
              <w:t>- UBND huyện;</w:t>
            </w:r>
          </w:p>
          <w:p w14:paraId="6FA74695" w14:textId="77777777" w:rsidR="00B451FC" w:rsidRPr="00B451FC" w:rsidRDefault="00B451FC" w:rsidP="00B451FC">
            <w:pPr>
              <w:spacing w:after="0" w:line="240" w:lineRule="auto"/>
              <w:jc w:val="both"/>
              <w:rPr>
                <w:rFonts w:eastAsia="Times New Roman" w:cs="Times New Roman"/>
                <w:b/>
                <w:sz w:val="22"/>
                <w:szCs w:val="28"/>
                <w:highlight w:val="white"/>
              </w:rPr>
            </w:pPr>
            <w:r w:rsidRPr="00B451FC">
              <w:rPr>
                <w:rFonts w:eastAsia="Times New Roman" w:cs="Times New Roman"/>
                <w:sz w:val="22"/>
                <w:szCs w:val="28"/>
                <w:highlight w:val="white"/>
              </w:rPr>
              <w:t xml:space="preserve">- </w:t>
            </w:r>
            <w:r w:rsidRPr="00B451FC">
              <w:rPr>
                <w:rFonts w:eastAsia="Times New Roman" w:cs="Times New Roman"/>
                <w:sz w:val="22"/>
                <w:szCs w:val="28"/>
                <w:highlight w:val="white"/>
                <w:u w:color="FF0000"/>
              </w:rPr>
              <w:t>Thường trực</w:t>
            </w:r>
            <w:r w:rsidRPr="00B451FC">
              <w:rPr>
                <w:rFonts w:eastAsia="Times New Roman" w:cs="Times New Roman"/>
                <w:sz w:val="22"/>
                <w:szCs w:val="28"/>
                <w:highlight w:val="white"/>
              </w:rPr>
              <w:t xml:space="preserve"> Đảng ủy;</w:t>
            </w:r>
            <w:r w:rsidRPr="00B451FC">
              <w:rPr>
                <w:rFonts w:eastAsia="Times New Roman" w:cs="Times New Roman"/>
                <w:b/>
                <w:sz w:val="22"/>
                <w:szCs w:val="28"/>
                <w:highlight w:val="white"/>
              </w:rPr>
              <w:t xml:space="preserve"> </w:t>
            </w:r>
            <w:r w:rsidRPr="00B451FC">
              <w:rPr>
                <w:rFonts w:eastAsia="Times New Roman" w:cs="Times New Roman"/>
                <w:b/>
                <w:sz w:val="22"/>
                <w:szCs w:val="28"/>
                <w:highlight w:val="white"/>
              </w:rPr>
              <w:tab/>
            </w:r>
            <w:r w:rsidRPr="00B451FC">
              <w:rPr>
                <w:rFonts w:eastAsia="Times New Roman" w:cs="Times New Roman"/>
                <w:b/>
                <w:sz w:val="22"/>
                <w:szCs w:val="28"/>
                <w:highlight w:val="white"/>
              </w:rPr>
              <w:tab/>
              <w:t xml:space="preserve">                                  </w:t>
            </w:r>
          </w:p>
          <w:p w14:paraId="7F4BA7E1" w14:textId="77777777" w:rsidR="00B451FC" w:rsidRPr="00B451FC" w:rsidRDefault="00B451FC" w:rsidP="00B451FC">
            <w:pPr>
              <w:spacing w:after="0" w:line="240" w:lineRule="auto"/>
              <w:jc w:val="both"/>
              <w:rPr>
                <w:rFonts w:eastAsia="Times New Roman" w:cs="Times New Roman"/>
                <w:sz w:val="22"/>
                <w:szCs w:val="28"/>
                <w:highlight w:val="white"/>
              </w:rPr>
            </w:pPr>
            <w:r w:rsidRPr="00B451FC">
              <w:rPr>
                <w:rFonts w:eastAsia="Times New Roman" w:cs="Times New Roman"/>
                <w:sz w:val="22"/>
                <w:szCs w:val="28"/>
                <w:highlight w:val="white"/>
              </w:rPr>
              <w:t xml:space="preserve">- </w:t>
            </w:r>
            <w:r w:rsidRPr="00B451FC">
              <w:rPr>
                <w:rFonts w:eastAsia="Times New Roman" w:cs="Times New Roman"/>
                <w:sz w:val="22"/>
                <w:szCs w:val="28"/>
                <w:highlight w:val="white"/>
                <w:u w:color="FF0000"/>
              </w:rPr>
              <w:t>Thường trực</w:t>
            </w:r>
            <w:r w:rsidRPr="00B451FC">
              <w:rPr>
                <w:rFonts w:eastAsia="Times New Roman" w:cs="Times New Roman"/>
                <w:sz w:val="22"/>
                <w:szCs w:val="28"/>
                <w:highlight w:val="white"/>
              </w:rPr>
              <w:t xml:space="preserve"> HĐND xã;</w:t>
            </w:r>
          </w:p>
          <w:p w14:paraId="1474565B" w14:textId="77777777" w:rsidR="00B451FC" w:rsidRPr="00B451FC" w:rsidRDefault="00B451FC" w:rsidP="00B451FC">
            <w:pPr>
              <w:spacing w:after="0" w:line="240" w:lineRule="auto"/>
              <w:jc w:val="both"/>
              <w:rPr>
                <w:rFonts w:eastAsia="Times New Roman" w:cs="Times New Roman"/>
                <w:b/>
                <w:sz w:val="22"/>
                <w:szCs w:val="28"/>
                <w:highlight w:val="white"/>
              </w:rPr>
            </w:pPr>
            <w:r w:rsidRPr="00B451FC">
              <w:rPr>
                <w:rFonts w:eastAsia="Times New Roman" w:cs="Times New Roman"/>
                <w:sz w:val="22"/>
                <w:szCs w:val="28"/>
                <w:highlight w:val="white"/>
              </w:rPr>
              <w:t>- UBND xã;</w:t>
            </w:r>
            <w:r w:rsidRPr="00B451FC">
              <w:rPr>
                <w:rFonts w:eastAsia="Times New Roman" w:cs="Times New Roman"/>
                <w:b/>
                <w:sz w:val="22"/>
                <w:szCs w:val="28"/>
                <w:highlight w:val="white"/>
              </w:rPr>
              <w:t xml:space="preserve">       </w:t>
            </w:r>
          </w:p>
          <w:p w14:paraId="4E219F06" w14:textId="77777777" w:rsidR="00B451FC" w:rsidRPr="00B451FC" w:rsidRDefault="00B451FC" w:rsidP="00B451FC">
            <w:pPr>
              <w:spacing w:after="0" w:line="240" w:lineRule="auto"/>
              <w:jc w:val="both"/>
              <w:rPr>
                <w:rFonts w:eastAsia="Times New Roman" w:cs="Times New Roman"/>
                <w:sz w:val="22"/>
                <w:szCs w:val="28"/>
                <w:highlight w:val="white"/>
              </w:rPr>
            </w:pPr>
            <w:r w:rsidRPr="00B451FC">
              <w:rPr>
                <w:rFonts w:eastAsia="Times New Roman" w:cs="Times New Roman"/>
                <w:sz w:val="22"/>
                <w:szCs w:val="28"/>
                <w:highlight w:val="white"/>
              </w:rPr>
              <w:t xml:space="preserve">- UBMTTQVN xã; </w:t>
            </w:r>
          </w:p>
          <w:p w14:paraId="7ADE8B55" w14:textId="77777777" w:rsidR="00B451FC" w:rsidRPr="00B451FC" w:rsidRDefault="00B451FC" w:rsidP="00B451FC">
            <w:pPr>
              <w:spacing w:after="0" w:line="240" w:lineRule="auto"/>
              <w:jc w:val="both"/>
              <w:rPr>
                <w:rFonts w:eastAsia="Times New Roman" w:cs="Times New Roman"/>
                <w:sz w:val="22"/>
                <w:szCs w:val="28"/>
                <w:highlight w:val="white"/>
              </w:rPr>
            </w:pPr>
            <w:r w:rsidRPr="00B451FC">
              <w:rPr>
                <w:rFonts w:eastAsia="Times New Roman" w:cs="Times New Roman"/>
                <w:sz w:val="22"/>
                <w:szCs w:val="28"/>
                <w:highlight w:val="white"/>
              </w:rPr>
              <w:t xml:space="preserve">- </w:t>
            </w:r>
            <w:r w:rsidRPr="00B451FC">
              <w:rPr>
                <w:rFonts w:eastAsia="Times New Roman" w:cs="Times New Roman"/>
                <w:sz w:val="22"/>
                <w:szCs w:val="28"/>
                <w:highlight w:val="white"/>
                <w:u w:color="FF0000"/>
              </w:rPr>
              <w:t>Các ban</w:t>
            </w:r>
            <w:r w:rsidRPr="00B451FC">
              <w:rPr>
                <w:rFonts w:eastAsia="Times New Roman" w:cs="Times New Roman"/>
                <w:sz w:val="22"/>
                <w:szCs w:val="28"/>
                <w:highlight w:val="white"/>
              </w:rPr>
              <w:t xml:space="preserve"> HĐND xã;</w:t>
            </w:r>
          </w:p>
          <w:p w14:paraId="46943A22" w14:textId="77777777" w:rsidR="00B451FC" w:rsidRPr="00B451FC" w:rsidRDefault="00B451FC" w:rsidP="00B451FC">
            <w:pPr>
              <w:spacing w:after="0" w:line="240" w:lineRule="auto"/>
              <w:jc w:val="both"/>
              <w:rPr>
                <w:rFonts w:eastAsia="Times New Roman" w:cs="Times New Roman"/>
                <w:sz w:val="22"/>
                <w:szCs w:val="28"/>
                <w:highlight w:val="white"/>
              </w:rPr>
            </w:pPr>
            <w:r w:rsidRPr="00B451FC">
              <w:rPr>
                <w:rFonts w:eastAsia="Times New Roman" w:cs="Times New Roman"/>
                <w:sz w:val="22"/>
                <w:szCs w:val="28"/>
                <w:highlight w:val="white"/>
              </w:rPr>
              <w:t xml:space="preserve">- </w:t>
            </w:r>
            <w:r w:rsidRPr="00B451FC">
              <w:rPr>
                <w:rFonts w:eastAsia="Times New Roman" w:cs="Times New Roman"/>
                <w:sz w:val="22"/>
                <w:szCs w:val="28"/>
                <w:highlight w:val="white"/>
                <w:u w:color="FF0000"/>
              </w:rPr>
              <w:t>Đại biểu</w:t>
            </w:r>
            <w:r w:rsidRPr="00B451FC">
              <w:rPr>
                <w:rFonts w:eastAsia="Times New Roman" w:cs="Times New Roman"/>
                <w:sz w:val="22"/>
                <w:szCs w:val="28"/>
                <w:highlight w:val="white"/>
              </w:rPr>
              <w:t xml:space="preserve"> HĐND xã;</w:t>
            </w:r>
          </w:p>
          <w:p w14:paraId="3F8706BD" w14:textId="77777777" w:rsidR="00B451FC" w:rsidRPr="00B451FC" w:rsidRDefault="00B451FC" w:rsidP="00B451FC">
            <w:pPr>
              <w:spacing w:after="0" w:line="240" w:lineRule="auto"/>
              <w:jc w:val="both"/>
              <w:rPr>
                <w:rFonts w:eastAsia="Times New Roman" w:cs="Times New Roman"/>
                <w:sz w:val="22"/>
                <w:szCs w:val="28"/>
                <w:highlight w:val="white"/>
              </w:rPr>
            </w:pPr>
            <w:r w:rsidRPr="00B451FC">
              <w:rPr>
                <w:rFonts w:eastAsia="Times New Roman" w:cs="Times New Roman"/>
                <w:sz w:val="22"/>
                <w:szCs w:val="28"/>
                <w:highlight w:val="white"/>
              </w:rPr>
              <w:t>- Các đơn vị trường, trạm trên địa bàn xã;</w:t>
            </w:r>
          </w:p>
          <w:p w14:paraId="3A1A5914" w14:textId="7CF2A830" w:rsidR="00B451FC" w:rsidRPr="00B451FC" w:rsidRDefault="00B451FC" w:rsidP="00B451FC">
            <w:pPr>
              <w:spacing w:after="0" w:line="240" w:lineRule="auto"/>
              <w:jc w:val="both"/>
              <w:rPr>
                <w:rFonts w:eastAsia="Times New Roman" w:cs="Times New Roman"/>
                <w:b/>
                <w:szCs w:val="28"/>
                <w:highlight w:val="white"/>
                <w:lang w:val="nl-NL"/>
              </w:rPr>
            </w:pPr>
            <w:r w:rsidRPr="00B451FC">
              <w:rPr>
                <w:rFonts w:eastAsia="Times New Roman" w:cs="Times New Roman"/>
                <w:sz w:val="22"/>
                <w:szCs w:val="28"/>
                <w:highlight w:val="white"/>
                <w:lang w:val="en-US"/>
              </w:rPr>
              <w:t>- Lưu:</w:t>
            </w:r>
            <w:r w:rsidR="00467230">
              <w:rPr>
                <w:rFonts w:eastAsia="Times New Roman" w:cs="Times New Roman"/>
                <w:sz w:val="22"/>
                <w:szCs w:val="28"/>
                <w:highlight w:val="white"/>
                <w:lang w:val="en-US"/>
              </w:rPr>
              <w:t xml:space="preserve"> VT</w:t>
            </w:r>
          </w:p>
        </w:tc>
        <w:tc>
          <w:tcPr>
            <w:tcW w:w="2500" w:type="pct"/>
            <w:shd w:val="clear" w:color="auto" w:fill="auto"/>
          </w:tcPr>
          <w:p w14:paraId="1FD814A2" w14:textId="77777777" w:rsidR="00B451FC" w:rsidRPr="00B451FC" w:rsidRDefault="00B451FC" w:rsidP="00B451FC">
            <w:pPr>
              <w:spacing w:after="0" w:line="240" w:lineRule="auto"/>
              <w:jc w:val="center"/>
              <w:rPr>
                <w:rFonts w:eastAsia="Times New Roman" w:cs="Times New Roman"/>
                <w:b/>
                <w:szCs w:val="28"/>
                <w:highlight w:val="white"/>
                <w:lang w:val="nl-NL"/>
              </w:rPr>
            </w:pPr>
            <w:r w:rsidRPr="00B451FC">
              <w:rPr>
                <w:rFonts w:eastAsia="Times New Roman" w:cs="Times New Roman"/>
                <w:b/>
                <w:szCs w:val="28"/>
                <w:highlight w:val="white"/>
                <w:lang w:val="nl-NL"/>
              </w:rPr>
              <w:t>CHỦ TỊCH</w:t>
            </w:r>
          </w:p>
          <w:p w14:paraId="3F9C3F74" w14:textId="77777777" w:rsidR="00B451FC" w:rsidRPr="00B451FC" w:rsidRDefault="00B451FC" w:rsidP="00B451FC">
            <w:pPr>
              <w:spacing w:after="0" w:line="240" w:lineRule="auto"/>
              <w:rPr>
                <w:rFonts w:eastAsia="Times New Roman" w:cs="Times New Roman"/>
                <w:szCs w:val="28"/>
                <w:highlight w:val="white"/>
                <w:lang w:val="nl-NL"/>
              </w:rPr>
            </w:pPr>
          </w:p>
          <w:p w14:paraId="683B0C3F" w14:textId="77777777" w:rsidR="00B451FC" w:rsidRPr="00B451FC" w:rsidRDefault="00B451FC" w:rsidP="00B451FC">
            <w:pPr>
              <w:spacing w:after="0" w:line="240" w:lineRule="auto"/>
              <w:jc w:val="center"/>
              <w:rPr>
                <w:rFonts w:eastAsia="Times New Roman" w:cs="Times New Roman"/>
                <w:b/>
                <w:szCs w:val="28"/>
                <w:highlight w:val="white"/>
                <w:lang w:val="nl-NL"/>
              </w:rPr>
            </w:pPr>
          </w:p>
          <w:p w14:paraId="3C51B530" w14:textId="77777777" w:rsidR="00B451FC" w:rsidRPr="00B451FC" w:rsidRDefault="00B451FC" w:rsidP="00B451FC">
            <w:pPr>
              <w:spacing w:after="0" w:line="240" w:lineRule="auto"/>
              <w:jc w:val="center"/>
              <w:rPr>
                <w:rFonts w:eastAsia="Times New Roman" w:cs="Times New Roman"/>
                <w:b/>
                <w:szCs w:val="28"/>
                <w:highlight w:val="white"/>
                <w:lang w:val="nl-NL"/>
              </w:rPr>
            </w:pPr>
          </w:p>
          <w:p w14:paraId="25A0C649" w14:textId="77777777" w:rsidR="00B451FC" w:rsidRPr="00B451FC" w:rsidRDefault="00B451FC" w:rsidP="00B451FC">
            <w:pPr>
              <w:spacing w:after="0" w:line="240" w:lineRule="auto"/>
              <w:jc w:val="center"/>
              <w:rPr>
                <w:rFonts w:eastAsia="Times New Roman" w:cs="Times New Roman"/>
                <w:b/>
                <w:szCs w:val="28"/>
                <w:highlight w:val="white"/>
                <w:lang w:val="nl-NL"/>
              </w:rPr>
            </w:pPr>
          </w:p>
          <w:p w14:paraId="23E39BD0" w14:textId="4B6EADE7" w:rsidR="00B451FC" w:rsidRPr="00B451FC" w:rsidRDefault="00B451FC" w:rsidP="00B451FC">
            <w:pPr>
              <w:spacing w:after="0" w:line="240" w:lineRule="auto"/>
              <w:jc w:val="center"/>
              <w:rPr>
                <w:rFonts w:eastAsia="Times New Roman" w:cs="Times New Roman"/>
                <w:b/>
                <w:szCs w:val="28"/>
                <w:highlight w:val="white"/>
                <w:lang w:val="nl-NL"/>
              </w:rPr>
            </w:pPr>
          </w:p>
        </w:tc>
      </w:tr>
    </w:tbl>
    <w:p w14:paraId="5C94A0C4" w14:textId="77777777" w:rsidR="007A24D8" w:rsidRPr="00B451FC" w:rsidRDefault="007A24D8">
      <w:pPr>
        <w:rPr>
          <w:rFonts w:asciiTheme="majorHAnsi" w:hAnsiTheme="majorHAnsi" w:cstheme="majorHAnsi"/>
          <w:szCs w:val="28"/>
          <w:lang w:val="nl-NL"/>
        </w:rPr>
      </w:pPr>
    </w:p>
    <w:sectPr w:rsidR="007A24D8" w:rsidRPr="00B451FC" w:rsidSect="00B722B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2B1"/>
    <w:rsid w:val="00000E88"/>
    <w:rsid w:val="000334BC"/>
    <w:rsid w:val="001011D9"/>
    <w:rsid w:val="00277806"/>
    <w:rsid w:val="002B7465"/>
    <w:rsid w:val="003C08DC"/>
    <w:rsid w:val="003D1919"/>
    <w:rsid w:val="00467230"/>
    <w:rsid w:val="004C27F6"/>
    <w:rsid w:val="00580F41"/>
    <w:rsid w:val="00633384"/>
    <w:rsid w:val="00784863"/>
    <w:rsid w:val="007A24D8"/>
    <w:rsid w:val="009B0928"/>
    <w:rsid w:val="009C61BF"/>
    <w:rsid w:val="00A42ECD"/>
    <w:rsid w:val="00A96AA5"/>
    <w:rsid w:val="00AF3373"/>
    <w:rsid w:val="00AF55B1"/>
    <w:rsid w:val="00B451FC"/>
    <w:rsid w:val="00B478EF"/>
    <w:rsid w:val="00B722B1"/>
    <w:rsid w:val="00BC5E8E"/>
    <w:rsid w:val="00BD0DB7"/>
    <w:rsid w:val="00C17D81"/>
    <w:rsid w:val="00CC1DD8"/>
    <w:rsid w:val="00D34BED"/>
    <w:rsid w:val="00EC26BA"/>
    <w:rsid w:val="00FB36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46C4"/>
  <w15:docId w15:val="{56F6E6F2-0EE8-4027-9A1A-F9909456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8552">
      <w:bodyDiv w:val="1"/>
      <w:marLeft w:val="0"/>
      <w:marRight w:val="0"/>
      <w:marTop w:val="0"/>
      <w:marBottom w:val="0"/>
      <w:divBdr>
        <w:top w:val="none" w:sz="0" w:space="0" w:color="auto"/>
        <w:left w:val="none" w:sz="0" w:space="0" w:color="auto"/>
        <w:bottom w:val="none" w:sz="0" w:space="0" w:color="auto"/>
        <w:right w:val="none" w:sz="0" w:space="0" w:color="auto"/>
      </w:divBdr>
      <w:divsChild>
        <w:div w:id="59686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minhthuong110stq@gmail.com</cp:lastModifiedBy>
  <cp:revision>23</cp:revision>
  <cp:lastPrinted>2024-12-27T01:22:00Z</cp:lastPrinted>
  <dcterms:created xsi:type="dcterms:W3CDTF">2024-12-19T12:51:00Z</dcterms:created>
  <dcterms:modified xsi:type="dcterms:W3CDTF">2024-12-27T01:51:00Z</dcterms:modified>
</cp:coreProperties>
</file>